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BB12" w14:textId="5DB426E9" w:rsidR="00BD1F5A" w:rsidRPr="00B10A86" w:rsidRDefault="006E3259" w:rsidP="006E3259">
      <w:pPr>
        <w:rPr>
          <w:rFonts w:ascii="Arial" w:hAnsi="Arial" w:cs="Arial"/>
          <w:b/>
          <w:bCs/>
          <w:color w:val="002060"/>
        </w:rPr>
      </w:pPr>
      <w:r w:rsidRPr="00B10A86">
        <w:rPr>
          <w:rFonts w:ascii="Arial" w:hAnsi="Arial" w:cs="Arial"/>
          <w:noProof/>
        </w:rPr>
        <w:drawing>
          <wp:inline distT="0" distB="0" distL="0" distR="0" wp14:anchorId="43758962" wp14:editId="6D72870E">
            <wp:extent cx="1478915" cy="582930"/>
            <wp:effectExtent l="0" t="0" r="6985" b="7620"/>
            <wp:docPr id="1877615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8915" cy="582930"/>
                    </a:xfrm>
                    <a:prstGeom prst="rect">
                      <a:avLst/>
                    </a:prstGeom>
                    <a:noFill/>
                    <a:ln>
                      <a:noFill/>
                    </a:ln>
                  </pic:spPr>
                </pic:pic>
              </a:graphicData>
            </a:graphic>
          </wp:inline>
        </w:drawing>
      </w:r>
    </w:p>
    <w:p w14:paraId="05D2A3D4" w14:textId="77777777" w:rsidR="00C225E6" w:rsidRPr="0074203E" w:rsidRDefault="00086FF4" w:rsidP="00BD1F5A">
      <w:pPr>
        <w:pStyle w:val="Heading2"/>
        <w:rPr>
          <w:rFonts w:ascii="Arial" w:eastAsia="Times New Roman" w:hAnsi="Arial" w:cs="Arial"/>
          <w:b/>
          <w:bCs/>
          <w:i/>
          <w:color w:val="auto"/>
          <w:sz w:val="28"/>
          <w:szCs w:val="28"/>
        </w:rPr>
      </w:pPr>
      <w:r w:rsidRPr="0074203E">
        <w:rPr>
          <w:rFonts w:ascii="Arial" w:eastAsia="Times New Roman" w:hAnsi="Arial" w:cs="Arial"/>
          <w:b/>
          <w:bCs/>
          <w:color w:val="auto"/>
          <w:sz w:val="28"/>
          <w:szCs w:val="28"/>
        </w:rPr>
        <w:t>Governor</w:t>
      </w:r>
      <w:r w:rsidR="00282F7F" w:rsidRPr="0074203E">
        <w:rPr>
          <w:rFonts w:ascii="Arial" w:eastAsia="Times New Roman" w:hAnsi="Arial" w:cs="Arial"/>
          <w:b/>
          <w:bCs/>
          <w:color w:val="auto"/>
          <w:sz w:val="28"/>
          <w:szCs w:val="28"/>
        </w:rPr>
        <w:t xml:space="preserve"> </w:t>
      </w:r>
      <w:r w:rsidR="00BD1F5A" w:rsidRPr="0074203E">
        <w:rPr>
          <w:rFonts w:ascii="Arial" w:eastAsia="Times New Roman" w:hAnsi="Arial" w:cs="Arial"/>
          <w:b/>
          <w:bCs/>
          <w:color w:val="auto"/>
          <w:sz w:val="28"/>
          <w:szCs w:val="28"/>
        </w:rPr>
        <w:t xml:space="preserve">Application Form </w:t>
      </w:r>
      <w:r w:rsidR="00BD1F5A" w:rsidRPr="0074203E">
        <w:rPr>
          <w:rFonts w:ascii="Arial" w:eastAsia="Times New Roman" w:hAnsi="Arial" w:cs="Arial"/>
          <w:b/>
          <w:bCs/>
          <w:i/>
          <w:color w:val="auto"/>
          <w:sz w:val="28"/>
          <w:szCs w:val="28"/>
        </w:rPr>
        <w:t xml:space="preserve"> </w:t>
      </w:r>
    </w:p>
    <w:p w14:paraId="07C73F55" w14:textId="4289ED84" w:rsidR="00BD1F5A" w:rsidRPr="00B10A86" w:rsidRDefault="00A938BE" w:rsidP="00BD1F5A">
      <w:pPr>
        <w:pStyle w:val="Heading2"/>
        <w:rPr>
          <w:rFonts w:ascii="Arial" w:eastAsia="Times New Roman" w:hAnsi="Arial" w:cs="Arial"/>
          <w:b/>
          <w:bCs/>
          <w:i/>
          <w:color w:val="002060"/>
          <w:sz w:val="22"/>
          <w:szCs w:val="22"/>
        </w:rPr>
      </w:pPr>
      <w:r>
        <w:rPr>
          <w:rFonts w:ascii="Arial" w:eastAsia="Times New Roman" w:hAnsi="Arial" w:cs="Arial"/>
          <w:i/>
          <w:color w:val="002060"/>
          <w:sz w:val="20"/>
          <w:szCs w:val="20"/>
        </w:rPr>
        <w:t>Please</w:t>
      </w:r>
      <w:r w:rsidR="00627839" w:rsidRPr="00C225E6">
        <w:rPr>
          <w:rFonts w:ascii="Arial" w:eastAsia="Times New Roman" w:hAnsi="Arial" w:cs="Arial"/>
          <w:i/>
          <w:color w:val="002060"/>
          <w:sz w:val="20"/>
          <w:szCs w:val="20"/>
        </w:rPr>
        <w:t xml:space="preserve"> return to </w:t>
      </w:r>
      <w:hyperlink r:id="rId11" w:history="1">
        <w:r w:rsidR="005D3EFB" w:rsidRPr="00C82C54">
          <w:rPr>
            <w:rStyle w:val="Hyperlink"/>
            <w:rFonts w:ascii="Arial" w:eastAsia="Times New Roman" w:hAnsi="Arial" w:cs="Arial"/>
            <w:i/>
            <w:sz w:val="20"/>
            <w:szCs w:val="20"/>
          </w:rPr>
          <w:t>sfrancis@craven-college.ac.uk</w:t>
        </w:r>
      </w:hyperlink>
      <w:r w:rsidR="005D3EFB">
        <w:rPr>
          <w:rFonts w:ascii="Arial" w:eastAsia="Times New Roman" w:hAnsi="Arial" w:cs="Arial"/>
          <w:i/>
          <w:color w:val="002060"/>
          <w:sz w:val="20"/>
          <w:szCs w:val="20"/>
        </w:rPr>
        <w:t xml:space="preserve"> </w:t>
      </w:r>
    </w:p>
    <w:p w14:paraId="01D56471" w14:textId="77777777" w:rsidR="00BD1F5A" w:rsidRPr="00B10A86" w:rsidRDefault="00BD1F5A" w:rsidP="00BD1F5A">
      <w:pPr>
        <w:spacing w:after="0" w:line="240" w:lineRule="auto"/>
        <w:rPr>
          <w:rFonts w:ascii="Arial" w:eastAsia="Times New Roman" w:hAnsi="Arial" w:cs="Arial"/>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8714"/>
      </w:tblGrid>
      <w:tr w:rsidR="00702F81" w:rsidRPr="00B10A86" w14:paraId="706F799C" w14:textId="77777777" w:rsidTr="00F3756E">
        <w:tc>
          <w:tcPr>
            <w:tcW w:w="10065" w:type="dxa"/>
            <w:gridSpan w:val="2"/>
            <w:shd w:val="clear" w:color="auto" w:fill="D9E2F3" w:themeFill="accent1" w:themeFillTint="33"/>
          </w:tcPr>
          <w:p w14:paraId="727AFE3E" w14:textId="77777777" w:rsidR="00702F81" w:rsidRPr="00B10A86" w:rsidRDefault="00702F81" w:rsidP="002B64F9">
            <w:pPr>
              <w:spacing w:after="0" w:line="240" w:lineRule="auto"/>
              <w:rPr>
                <w:rFonts w:ascii="Arial" w:eastAsia="Times New Roman" w:hAnsi="Arial" w:cs="Arial"/>
                <w:b/>
              </w:rPr>
            </w:pPr>
            <w:r w:rsidRPr="00B10A86">
              <w:rPr>
                <w:rFonts w:ascii="Arial" w:eastAsia="Times New Roman" w:hAnsi="Arial" w:cs="Arial"/>
                <w:b/>
              </w:rPr>
              <w:t>Personal Details</w:t>
            </w:r>
          </w:p>
        </w:tc>
      </w:tr>
      <w:tr w:rsidR="00702F81" w:rsidRPr="00B10A86" w14:paraId="5416FB95" w14:textId="77777777" w:rsidTr="002B64F9">
        <w:tc>
          <w:tcPr>
            <w:tcW w:w="1351" w:type="dxa"/>
          </w:tcPr>
          <w:p w14:paraId="7F99417D" w14:textId="77777777" w:rsidR="00702F81" w:rsidRPr="00B10A86" w:rsidRDefault="00702F81" w:rsidP="007E4D4B">
            <w:pPr>
              <w:spacing w:after="0" w:line="240" w:lineRule="auto"/>
              <w:rPr>
                <w:rFonts w:ascii="Arial" w:eastAsia="Times New Roman" w:hAnsi="Arial" w:cs="Arial"/>
                <w:b/>
                <w:bCs/>
              </w:rPr>
            </w:pPr>
            <w:r w:rsidRPr="00B10A86">
              <w:rPr>
                <w:rFonts w:ascii="Arial" w:eastAsia="Times New Roman" w:hAnsi="Arial" w:cs="Arial"/>
                <w:b/>
                <w:bCs/>
              </w:rPr>
              <w:t>Title</w:t>
            </w:r>
          </w:p>
        </w:tc>
        <w:tc>
          <w:tcPr>
            <w:tcW w:w="8714" w:type="dxa"/>
          </w:tcPr>
          <w:p w14:paraId="3572674D" w14:textId="3FEB1D67" w:rsidR="00702F81" w:rsidRPr="00B10A86" w:rsidRDefault="00702F81" w:rsidP="007E4D4B">
            <w:pPr>
              <w:spacing w:after="0" w:line="312" w:lineRule="auto"/>
              <w:rPr>
                <w:rFonts w:ascii="Arial" w:eastAsia="Times New Roman" w:hAnsi="Arial" w:cs="Arial"/>
              </w:rPr>
            </w:pPr>
          </w:p>
        </w:tc>
      </w:tr>
      <w:tr w:rsidR="00702F81" w:rsidRPr="00B10A86" w14:paraId="5DECEA07" w14:textId="77777777" w:rsidTr="002B64F9">
        <w:tc>
          <w:tcPr>
            <w:tcW w:w="1351" w:type="dxa"/>
          </w:tcPr>
          <w:p w14:paraId="10BE704E" w14:textId="77777777" w:rsidR="00702F81" w:rsidRPr="00B10A86" w:rsidRDefault="00702F81" w:rsidP="007E4D4B">
            <w:pPr>
              <w:spacing w:after="0" w:line="240" w:lineRule="auto"/>
              <w:rPr>
                <w:rFonts w:ascii="Arial" w:eastAsia="Times New Roman" w:hAnsi="Arial" w:cs="Arial"/>
                <w:b/>
                <w:bCs/>
              </w:rPr>
            </w:pPr>
            <w:r w:rsidRPr="00B10A86">
              <w:rPr>
                <w:rFonts w:ascii="Arial" w:eastAsia="Times New Roman" w:hAnsi="Arial" w:cs="Arial"/>
                <w:b/>
                <w:bCs/>
              </w:rPr>
              <w:t>Name</w:t>
            </w:r>
          </w:p>
        </w:tc>
        <w:tc>
          <w:tcPr>
            <w:tcW w:w="8714" w:type="dxa"/>
          </w:tcPr>
          <w:p w14:paraId="74E711DC" w14:textId="011C90C9" w:rsidR="00702F81" w:rsidRPr="00B10A86" w:rsidRDefault="00702F81" w:rsidP="007E4D4B">
            <w:pPr>
              <w:spacing w:after="0" w:line="312" w:lineRule="auto"/>
              <w:rPr>
                <w:rFonts w:ascii="Arial" w:eastAsia="Times New Roman" w:hAnsi="Arial" w:cs="Arial"/>
              </w:rPr>
            </w:pPr>
          </w:p>
        </w:tc>
      </w:tr>
      <w:tr w:rsidR="00702F81" w:rsidRPr="00B10A86" w14:paraId="6171738A" w14:textId="77777777" w:rsidTr="001200BD">
        <w:trPr>
          <w:trHeight w:val="57"/>
        </w:trPr>
        <w:tc>
          <w:tcPr>
            <w:tcW w:w="1351" w:type="dxa"/>
          </w:tcPr>
          <w:p w14:paraId="64DAF964" w14:textId="77777777" w:rsidR="00702F81" w:rsidRPr="00B10A86" w:rsidRDefault="00702F81" w:rsidP="007E4D4B">
            <w:pPr>
              <w:spacing w:after="0" w:line="240" w:lineRule="auto"/>
              <w:rPr>
                <w:rFonts w:ascii="Arial" w:eastAsia="Times New Roman" w:hAnsi="Arial" w:cs="Arial"/>
                <w:b/>
                <w:bCs/>
              </w:rPr>
            </w:pPr>
            <w:r w:rsidRPr="00B10A86">
              <w:rPr>
                <w:rFonts w:ascii="Arial" w:eastAsia="Times New Roman" w:hAnsi="Arial" w:cs="Arial"/>
                <w:b/>
                <w:bCs/>
              </w:rPr>
              <w:t>Address</w:t>
            </w:r>
          </w:p>
        </w:tc>
        <w:tc>
          <w:tcPr>
            <w:tcW w:w="8714" w:type="dxa"/>
          </w:tcPr>
          <w:p w14:paraId="3F9E4BEB" w14:textId="4C80B7EB" w:rsidR="00702F81" w:rsidRPr="00B10A86" w:rsidRDefault="00702F81" w:rsidP="007E4D4B">
            <w:pPr>
              <w:spacing w:after="0" w:line="312" w:lineRule="auto"/>
              <w:rPr>
                <w:rFonts w:ascii="Arial" w:eastAsia="Times New Roman" w:hAnsi="Arial" w:cs="Arial"/>
              </w:rPr>
            </w:pPr>
            <w:r w:rsidRPr="00B10A86">
              <w:rPr>
                <w:rFonts w:ascii="Arial" w:eastAsia="Times New Roman" w:hAnsi="Arial" w:cs="Arial"/>
              </w:rPr>
              <w:t xml:space="preserve"> </w:t>
            </w:r>
          </w:p>
        </w:tc>
      </w:tr>
      <w:tr w:rsidR="00702F81" w:rsidRPr="00B10A86" w14:paraId="1F81D0FE" w14:textId="77777777" w:rsidTr="002B64F9">
        <w:tc>
          <w:tcPr>
            <w:tcW w:w="1351" w:type="dxa"/>
          </w:tcPr>
          <w:p w14:paraId="586A6D77" w14:textId="77777777" w:rsidR="00702F81" w:rsidRPr="00B10A86" w:rsidRDefault="00702F81" w:rsidP="007E4D4B">
            <w:pPr>
              <w:spacing w:after="0" w:line="240" w:lineRule="auto"/>
              <w:rPr>
                <w:rFonts w:ascii="Arial" w:eastAsia="Times New Roman" w:hAnsi="Arial" w:cs="Arial"/>
                <w:b/>
                <w:bCs/>
              </w:rPr>
            </w:pPr>
            <w:r w:rsidRPr="00B10A86">
              <w:rPr>
                <w:rFonts w:ascii="Arial" w:eastAsia="Times New Roman" w:hAnsi="Arial" w:cs="Arial"/>
                <w:b/>
                <w:bCs/>
              </w:rPr>
              <w:t>Telephone</w:t>
            </w:r>
          </w:p>
        </w:tc>
        <w:tc>
          <w:tcPr>
            <w:tcW w:w="8714" w:type="dxa"/>
          </w:tcPr>
          <w:p w14:paraId="05F6637F" w14:textId="5E00BA19" w:rsidR="00702F81" w:rsidRPr="00B10A86" w:rsidRDefault="00702F81" w:rsidP="007E4D4B">
            <w:pPr>
              <w:spacing w:after="0" w:line="312" w:lineRule="auto"/>
              <w:rPr>
                <w:rFonts w:ascii="Arial" w:eastAsia="Times New Roman" w:hAnsi="Arial" w:cs="Arial"/>
              </w:rPr>
            </w:pPr>
          </w:p>
        </w:tc>
      </w:tr>
      <w:tr w:rsidR="00702F81" w:rsidRPr="00B10A86" w14:paraId="1C736A8A" w14:textId="77777777" w:rsidTr="002B64F9">
        <w:tc>
          <w:tcPr>
            <w:tcW w:w="1351" w:type="dxa"/>
          </w:tcPr>
          <w:p w14:paraId="523B5E2A" w14:textId="77777777" w:rsidR="00702F81" w:rsidRPr="00B10A86" w:rsidRDefault="00702F81" w:rsidP="007E4D4B">
            <w:pPr>
              <w:spacing w:after="0" w:line="240" w:lineRule="auto"/>
              <w:rPr>
                <w:rFonts w:ascii="Arial" w:eastAsia="Times New Roman" w:hAnsi="Arial" w:cs="Arial"/>
                <w:b/>
                <w:bCs/>
              </w:rPr>
            </w:pPr>
            <w:r w:rsidRPr="00B10A86">
              <w:rPr>
                <w:rFonts w:ascii="Arial" w:eastAsia="Times New Roman" w:hAnsi="Arial" w:cs="Arial"/>
                <w:b/>
                <w:bCs/>
              </w:rPr>
              <w:t>Email</w:t>
            </w:r>
          </w:p>
        </w:tc>
        <w:tc>
          <w:tcPr>
            <w:tcW w:w="8714" w:type="dxa"/>
          </w:tcPr>
          <w:p w14:paraId="4A984C72" w14:textId="681F109D" w:rsidR="00702F81" w:rsidRPr="00B10A86" w:rsidRDefault="00702F81" w:rsidP="007E4D4B">
            <w:pPr>
              <w:spacing w:after="0" w:line="312" w:lineRule="auto"/>
              <w:rPr>
                <w:rFonts w:ascii="Arial" w:eastAsia="Times New Roman" w:hAnsi="Arial" w:cs="Arial"/>
              </w:rPr>
            </w:pPr>
          </w:p>
        </w:tc>
      </w:tr>
      <w:tr w:rsidR="000863AC" w:rsidRPr="00B10A86" w14:paraId="75A58484" w14:textId="77777777" w:rsidTr="002B64F9">
        <w:tc>
          <w:tcPr>
            <w:tcW w:w="1351" w:type="dxa"/>
          </w:tcPr>
          <w:p w14:paraId="07527DE9" w14:textId="7CEBFB9F" w:rsidR="000863AC" w:rsidRPr="00B10A86" w:rsidRDefault="000863AC" w:rsidP="000863AC">
            <w:pPr>
              <w:spacing w:after="0" w:line="240" w:lineRule="auto"/>
              <w:rPr>
                <w:rFonts w:ascii="Arial" w:eastAsia="Times New Roman" w:hAnsi="Arial" w:cs="Arial"/>
                <w:b/>
                <w:bCs/>
              </w:rPr>
            </w:pPr>
            <w:r w:rsidRPr="00B10A86">
              <w:rPr>
                <w:rFonts w:ascii="Arial" w:hAnsi="Arial" w:cs="Arial"/>
                <w:b/>
                <w:bCs/>
              </w:rPr>
              <w:t>Date of birth</w:t>
            </w:r>
          </w:p>
        </w:tc>
        <w:tc>
          <w:tcPr>
            <w:tcW w:w="8714" w:type="dxa"/>
          </w:tcPr>
          <w:p w14:paraId="02B505A0" w14:textId="77777777" w:rsidR="000863AC" w:rsidRPr="00B10A86" w:rsidRDefault="000863AC" w:rsidP="000863AC">
            <w:pPr>
              <w:spacing w:after="0" w:line="312" w:lineRule="auto"/>
              <w:rPr>
                <w:rFonts w:ascii="Arial" w:eastAsia="Times New Roman" w:hAnsi="Arial" w:cs="Arial"/>
              </w:rPr>
            </w:pPr>
          </w:p>
        </w:tc>
      </w:tr>
      <w:tr w:rsidR="000863AC" w:rsidRPr="00B10A86" w14:paraId="434A156F" w14:textId="77777777" w:rsidTr="002B64F9">
        <w:tc>
          <w:tcPr>
            <w:tcW w:w="1351" w:type="dxa"/>
          </w:tcPr>
          <w:p w14:paraId="063E3CED" w14:textId="0420F63B" w:rsidR="000863AC" w:rsidRPr="00B10A86" w:rsidRDefault="000863AC" w:rsidP="000863AC">
            <w:pPr>
              <w:spacing w:after="0" w:line="240" w:lineRule="auto"/>
              <w:rPr>
                <w:rFonts w:ascii="Arial" w:eastAsia="Times New Roman" w:hAnsi="Arial" w:cs="Arial"/>
                <w:b/>
                <w:bCs/>
              </w:rPr>
            </w:pPr>
            <w:r w:rsidRPr="00B10A86">
              <w:rPr>
                <w:rFonts w:ascii="Arial" w:hAnsi="Arial" w:cs="Arial"/>
                <w:b/>
                <w:bCs/>
              </w:rPr>
              <w:t>Ethnicity</w:t>
            </w:r>
          </w:p>
        </w:tc>
        <w:tc>
          <w:tcPr>
            <w:tcW w:w="8714" w:type="dxa"/>
          </w:tcPr>
          <w:p w14:paraId="1CB41303" w14:textId="00E1B1F1" w:rsidR="000863AC" w:rsidRPr="00B10A86" w:rsidRDefault="00CD0326" w:rsidP="008E4981">
            <w:pPr>
              <w:rPr>
                <w:rFonts w:ascii="Arial" w:eastAsia="Times New Roman" w:hAnsi="Arial" w:cs="Arial"/>
                <w:i/>
                <w:iCs/>
                <w:sz w:val="18"/>
                <w:szCs w:val="18"/>
              </w:rPr>
            </w:pPr>
            <w:r w:rsidRPr="00B10A86">
              <w:rPr>
                <w:rFonts w:ascii="Arial" w:hAnsi="Arial" w:cs="Arial"/>
                <w:i/>
                <w:iCs/>
                <w:sz w:val="18"/>
                <w:szCs w:val="18"/>
              </w:rPr>
              <w:t xml:space="preserve">College is </w:t>
            </w:r>
            <w:r w:rsidR="00383424" w:rsidRPr="00B10A86">
              <w:rPr>
                <w:rFonts w:ascii="Arial" w:hAnsi="Arial" w:cs="Arial"/>
                <w:i/>
                <w:iCs/>
                <w:sz w:val="18"/>
                <w:szCs w:val="18"/>
              </w:rPr>
              <w:t>committed</w:t>
            </w:r>
            <w:r w:rsidRPr="00B10A86">
              <w:rPr>
                <w:rFonts w:ascii="Arial" w:hAnsi="Arial" w:cs="Arial"/>
                <w:i/>
                <w:iCs/>
                <w:sz w:val="18"/>
                <w:szCs w:val="18"/>
              </w:rPr>
              <w:t xml:space="preserve"> to equality of opportunity</w:t>
            </w:r>
          </w:p>
        </w:tc>
      </w:tr>
      <w:tr w:rsidR="000863AC" w:rsidRPr="00B10A86" w14:paraId="1EC204CF" w14:textId="77777777" w:rsidTr="002B64F9">
        <w:tc>
          <w:tcPr>
            <w:tcW w:w="1351" w:type="dxa"/>
          </w:tcPr>
          <w:p w14:paraId="73233C89" w14:textId="07F02BBF" w:rsidR="000863AC" w:rsidRPr="00B10A86" w:rsidRDefault="00EE19BF" w:rsidP="00EE19BF">
            <w:pPr>
              <w:rPr>
                <w:rFonts w:ascii="Arial" w:hAnsi="Arial" w:cs="Arial"/>
                <w:b/>
                <w:bCs/>
              </w:rPr>
            </w:pPr>
            <w:r w:rsidRPr="00B10A86">
              <w:rPr>
                <w:rFonts w:ascii="Arial" w:hAnsi="Arial" w:cs="Arial"/>
                <w:b/>
                <w:bCs/>
              </w:rPr>
              <w:t>Disability status</w:t>
            </w:r>
          </w:p>
        </w:tc>
        <w:tc>
          <w:tcPr>
            <w:tcW w:w="8714" w:type="dxa"/>
          </w:tcPr>
          <w:p w14:paraId="29D65685" w14:textId="3E1E1BA5" w:rsidR="000863AC" w:rsidRPr="00B10A86" w:rsidRDefault="000B2535" w:rsidP="00447CC8">
            <w:pPr>
              <w:rPr>
                <w:rFonts w:ascii="Arial" w:eastAsia="Times New Roman" w:hAnsi="Arial" w:cs="Arial"/>
                <w:sz w:val="18"/>
                <w:szCs w:val="18"/>
              </w:rPr>
            </w:pPr>
            <w:r w:rsidRPr="00B10A86">
              <w:rPr>
                <w:rFonts w:ascii="Arial" w:eastAsia="Times New Roman" w:hAnsi="Arial" w:cs="Arial"/>
                <w:i/>
                <w:iCs/>
                <w:sz w:val="18"/>
                <w:szCs w:val="18"/>
              </w:rPr>
              <w:t>Please give details of how we can provide support</w:t>
            </w:r>
            <w:r w:rsidR="00BB102E" w:rsidRPr="00B10A86">
              <w:rPr>
                <w:rFonts w:ascii="Arial" w:eastAsia="Times New Roman" w:hAnsi="Arial" w:cs="Arial"/>
                <w:i/>
                <w:iCs/>
                <w:sz w:val="18"/>
                <w:szCs w:val="18"/>
              </w:rPr>
              <w:t xml:space="preserve"> – access arrangements</w:t>
            </w:r>
            <w:r w:rsidR="00617F40">
              <w:rPr>
                <w:rFonts w:ascii="Arial" w:eastAsia="Times New Roman" w:hAnsi="Arial" w:cs="Arial"/>
                <w:i/>
                <w:iCs/>
                <w:sz w:val="18"/>
                <w:szCs w:val="18"/>
              </w:rPr>
              <w:t xml:space="preserve"> etc</w:t>
            </w:r>
          </w:p>
        </w:tc>
      </w:tr>
      <w:tr w:rsidR="000863AC" w:rsidRPr="00B10A86" w14:paraId="138053B9" w14:textId="77777777" w:rsidTr="002B64F9">
        <w:tc>
          <w:tcPr>
            <w:tcW w:w="1351" w:type="dxa"/>
          </w:tcPr>
          <w:p w14:paraId="3C60F6BB" w14:textId="5A548EC6" w:rsidR="000863AC" w:rsidRPr="00B10A86" w:rsidRDefault="00F015D1" w:rsidP="000863AC">
            <w:pPr>
              <w:spacing w:after="0" w:line="240" w:lineRule="auto"/>
              <w:rPr>
                <w:rFonts w:ascii="Arial" w:hAnsi="Arial" w:cs="Arial"/>
                <w:b/>
                <w:bCs/>
              </w:rPr>
            </w:pPr>
            <w:r w:rsidRPr="00B10A86">
              <w:rPr>
                <w:rFonts w:ascii="Arial" w:hAnsi="Arial" w:cs="Arial"/>
                <w:b/>
                <w:bCs/>
              </w:rPr>
              <w:t>Employed by College?</w:t>
            </w:r>
          </w:p>
        </w:tc>
        <w:tc>
          <w:tcPr>
            <w:tcW w:w="8714" w:type="dxa"/>
          </w:tcPr>
          <w:p w14:paraId="6EE648B6" w14:textId="1ED9AF62" w:rsidR="000863AC" w:rsidRPr="00B10A86" w:rsidRDefault="000863AC" w:rsidP="000863AC">
            <w:pPr>
              <w:spacing w:after="0" w:line="312" w:lineRule="auto"/>
              <w:rPr>
                <w:rFonts w:ascii="Arial" w:eastAsia="Times New Roman" w:hAnsi="Arial" w:cs="Arial"/>
              </w:rPr>
            </w:pPr>
          </w:p>
        </w:tc>
      </w:tr>
    </w:tbl>
    <w:p w14:paraId="4C353612" w14:textId="77777777" w:rsidR="00BD1F5A" w:rsidRPr="00B10A86" w:rsidRDefault="00BD1F5A" w:rsidP="00BD1F5A">
      <w:pPr>
        <w:tabs>
          <w:tab w:val="left" w:pos="1841"/>
        </w:tabs>
        <w:spacing w:after="0" w:line="240" w:lineRule="auto"/>
        <w:rPr>
          <w:rFonts w:ascii="Arial" w:eastAsia="Times New Roman" w:hAnsi="Arial" w:cs="Arial"/>
        </w:rPr>
      </w:pPr>
    </w:p>
    <w:tbl>
      <w:tblPr>
        <w:tblW w:w="10065" w:type="dxa"/>
        <w:tblInd w:w="-147" w:type="dxa"/>
        <w:tblLayout w:type="fixed"/>
        <w:tblCellMar>
          <w:left w:w="0" w:type="dxa"/>
          <w:right w:w="0" w:type="dxa"/>
        </w:tblCellMar>
        <w:tblLook w:val="0000" w:firstRow="0" w:lastRow="0" w:firstColumn="0" w:lastColumn="0" w:noHBand="0" w:noVBand="0"/>
      </w:tblPr>
      <w:tblGrid>
        <w:gridCol w:w="8080"/>
        <w:gridCol w:w="1985"/>
      </w:tblGrid>
      <w:tr w:rsidR="000911B4" w:rsidRPr="00B10A86" w14:paraId="2A593871" w14:textId="71A3D73B" w:rsidTr="00F3756E">
        <w:trPr>
          <w:trHeight w:val="255"/>
        </w:trPr>
        <w:tc>
          <w:tcPr>
            <w:tcW w:w="1006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7" w:type="dxa"/>
              <w:left w:w="17" w:type="dxa"/>
              <w:bottom w:w="0" w:type="dxa"/>
              <w:right w:w="17" w:type="dxa"/>
            </w:tcMar>
            <w:vAlign w:val="bottom"/>
          </w:tcPr>
          <w:p w14:paraId="30683F82" w14:textId="65942E5A" w:rsidR="000911B4" w:rsidRPr="00B10A86" w:rsidRDefault="000911B4" w:rsidP="002B64F9">
            <w:pPr>
              <w:tabs>
                <w:tab w:val="left" w:pos="400"/>
              </w:tabs>
              <w:spacing w:after="0" w:line="240" w:lineRule="auto"/>
              <w:rPr>
                <w:rFonts w:ascii="Arial" w:eastAsia="Times New Roman" w:hAnsi="Arial" w:cs="Arial"/>
                <w:b/>
                <w:bCs/>
              </w:rPr>
            </w:pPr>
            <w:r w:rsidRPr="00B10A86">
              <w:rPr>
                <w:rFonts w:ascii="Arial" w:eastAsia="Times New Roman" w:hAnsi="Arial" w:cs="Arial"/>
                <w:b/>
              </w:rPr>
              <w:t xml:space="preserve">Educational Background </w:t>
            </w:r>
          </w:p>
        </w:tc>
      </w:tr>
      <w:tr w:rsidR="000911B4" w:rsidRPr="00B10A86" w14:paraId="70392CF2" w14:textId="2BB928D5" w:rsidTr="00F015D1">
        <w:trPr>
          <w:trHeight w:val="255"/>
        </w:trPr>
        <w:tc>
          <w:tcPr>
            <w:tcW w:w="808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3BD71534" w14:textId="0F8C3ACE" w:rsidR="000911B4" w:rsidRPr="00B10A86" w:rsidRDefault="000911B4" w:rsidP="007E4D4B">
            <w:pPr>
              <w:keepNext/>
              <w:spacing w:before="60" w:after="60" w:line="240" w:lineRule="exact"/>
              <w:outlineLvl w:val="2"/>
              <w:rPr>
                <w:rFonts w:ascii="Arial" w:eastAsia="Times New Roman" w:hAnsi="Arial" w:cs="Arial"/>
                <w:b/>
                <w:iCs/>
              </w:rPr>
            </w:pPr>
            <w:r w:rsidRPr="00B10A86">
              <w:rPr>
                <w:rFonts w:ascii="Arial" w:eastAsia="Times New Roman" w:hAnsi="Arial" w:cs="Arial"/>
                <w:b/>
                <w:iCs/>
              </w:rPr>
              <w:t>Qualifications</w:t>
            </w:r>
          </w:p>
        </w:tc>
        <w:tc>
          <w:tcPr>
            <w:tcW w:w="1985"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455530AD" w14:textId="5D7097D4" w:rsidR="000911B4" w:rsidRPr="00B10A86" w:rsidRDefault="000911B4" w:rsidP="000911B4">
            <w:pPr>
              <w:spacing w:after="0" w:line="240" w:lineRule="exact"/>
              <w:rPr>
                <w:rFonts w:ascii="Arial" w:eastAsia="Times New Roman" w:hAnsi="Arial" w:cs="Arial"/>
                <w:b/>
                <w:bCs/>
              </w:rPr>
            </w:pPr>
            <w:r w:rsidRPr="00B10A86">
              <w:rPr>
                <w:rFonts w:ascii="Arial" w:eastAsia="Times New Roman" w:hAnsi="Arial" w:cs="Arial"/>
                <w:b/>
                <w:bCs/>
              </w:rPr>
              <w:t>Date</w:t>
            </w:r>
          </w:p>
        </w:tc>
      </w:tr>
      <w:tr w:rsidR="000911B4" w:rsidRPr="00B10A86" w14:paraId="605412AD" w14:textId="5EEC90A4" w:rsidTr="00F015D1">
        <w:trPr>
          <w:trHeight w:val="255"/>
        </w:trPr>
        <w:tc>
          <w:tcPr>
            <w:tcW w:w="808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5C7E206C" w14:textId="521CA116" w:rsidR="000911B4" w:rsidRPr="00B10A86" w:rsidRDefault="000911B4" w:rsidP="007E4D4B">
            <w:pPr>
              <w:keepNext/>
              <w:spacing w:before="60" w:after="60" w:line="240" w:lineRule="exact"/>
              <w:outlineLvl w:val="2"/>
              <w:rPr>
                <w:rFonts w:ascii="Arial" w:eastAsia="Times New Roman" w:hAnsi="Arial" w:cs="Arial"/>
                <w:bCs/>
                <w:iCs/>
              </w:rPr>
            </w:pPr>
          </w:p>
        </w:tc>
        <w:tc>
          <w:tcPr>
            <w:tcW w:w="1985"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6DAEA746" w14:textId="77777777" w:rsidR="000911B4" w:rsidRPr="00B10A86" w:rsidRDefault="000911B4" w:rsidP="007E4D4B">
            <w:pPr>
              <w:spacing w:after="0" w:line="240" w:lineRule="exact"/>
              <w:jc w:val="center"/>
              <w:rPr>
                <w:rFonts w:ascii="Arial" w:eastAsia="Times New Roman" w:hAnsi="Arial" w:cs="Arial"/>
              </w:rPr>
            </w:pPr>
          </w:p>
        </w:tc>
      </w:tr>
      <w:tr w:rsidR="000911B4" w:rsidRPr="00B10A86" w14:paraId="234B9F23" w14:textId="7BF04D45" w:rsidTr="00F015D1">
        <w:trPr>
          <w:trHeight w:val="255"/>
        </w:trPr>
        <w:tc>
          <w:tcPr>
            <w:tcW w:w="808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145D6692" w14:textId="59955CF9" w:rsidR="000911B4" w:rsidRPr="00B10A86" w:rsidRDefault="000911B4" w:rsidP="007E4D4B">
            <w:pPr>
              <w:keepNext/>
              <w:spacing w:before="60" w:after="60" w:line="240" w:lineRule="exact"/>
              <w:outlineLvl w:val="2"/>
              <w:rPr>
                <w:rFonts w:ascii="Arial" w:eastAsia="Times New Roman" w:hAnsi="Arial" w:cs="Arial"/>
                <w:bCs/>
                <w:iCs/>
              </w:rPr>
            </w:pPr>
          </w:p>
        </w:tc>
        <w:tc>
          <w:tcPr>
            <w:tcW w:w="1985"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5E349BD8" w14:textId="77777777" w:rsidR="000911B4" w:rsidRPr="00B10A86" w:rsidRDefault="000911B4" w:rsidP="007E4D4B">
            <w:pPr>
              <w:spacing w:after="0" w:line="240" w:lineRule="exact"/>
              <w:jc w:val="center"/>
              <w:rPr>
                <w:rFonts w:ascii="Arial" w:eastAsia="Times New Roman" w:hAnsi="Arial" w:cs="Arial"/>
              </w:rPr>
            </w:pPr>
          </w:p>
        </w:tc>
      </w:tr>
      <w:tr w:rsidR="000911B4" w:rsidRPr="00B10A86" w14:paraId="5B45389F" w14:textId="653EFE21" w:rsidTr="00F015D1">
        <w:trPr>
          <w:trHeight w:val="255"/>
        </w:trPr>
        <w:tc>
          <w:tcPr>
            <w:tcW w:w="808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2724CA3F" w14:textId="72DB13D9" w:rsidR="000911B4" w:rsidRPr="00B10A86" w:rsidRDefault="000911B4" w:rsidP="007E4D4B">
            <w:pPr>
              <w:keepNext/>
              <w:spacing w:before="60" w:after="60" w:line="240" w:lineRule="exact"/>
              <w:outlineLvl w:val="2"/>
              <w:rPr>
                <w:rFonts w:ascii="Arial" w:eastAsia="Times New Roman" w:hAnsi="Arial" w:cs="Arial"/>
                <w:bCs/>
                <w:iCs/>
              </w:rPr>
            </w:pPr>
          </w:p>
        </w:tc>
        <w:tc>
          <w:tcPr>
            <w:tcW w:w="1985"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496FA622" w14:textId="77777777" w:rsidR="000911B4" w:rsidRPr="00B10A86" w:rsidRDefault="000911B4" w:rsidP="007E4D4B">
            <w:pPr>
              <w:spacing w:after="0" w:line="240" w:lineRule="exact"/>
              <w:jc w:val="center"/>
              <w:rPr>
                <w:rFonts w:ascii="Arial" w:eastAsia="Times New Roman" w:hAnsi="Arial" w:cs="Arial"/>
              </w:rPr>
            </w:pPr>
          </w:p>
        </w:tc>
      </w:tr>
      <w:tr w:rsidR="000911B4" w:rsidRPr="00B10A86" w14:paraId="1FF52014" w14:textId="2B24A7CD" w:rsidTr="00F015D1">
        <w:trPr>
          <w:trHeight w:val="255"/>
        </w:trPr>
        <w:tc>
          <w:tcPr>
            <w:tcW w:w="808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099A168A" w14:textId="630285FD" w:rsidR="000911B4" w:rsidRPr="00B10A86" w:rsidRDefault="000911B4" w:rsidP="007E4D4B">
            <w:pPr>
              <w:keepNext/>
              <w:spacing w:before="60" w:after="60" w:line="240" w:lineRule="exact"/>
              <w:outlineLvl w:val="2"/>
              <w:rPr>
                <w:rFonts w:ascii="Arial" w:eastAsia="Times New Roman" w:hAnsi="Arial" w:cs="Arial"/>
                <w:bCs/>
                <w:iCs/>
              </w:rPr>
            </w:pPr>
          </w:p>
        </w:tc>
        <w:tc>
          <w:tcPr>
            <w:tcW w:w="1985"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775F5963" w14:textId="77777777" w:rsidR="000911B4" w:rsidRPr="00B10A86" w:rsidRDefault="000911B4" w:rsidP="007E4D4B">
            <w:pPr>
              <w:spacing w:after="0" w:line="240" w:lineRule="exact"/>
              <w:jc w:val="center"/>
              <w:rPr>
                <w:rFonts w:ascii="Arial" w:eastAsia="Times New Roman" w:hAnsi="Arial" w:cs="Arial"/>
              </w:rPr>
            </w:pPr>
          </w:p>
        </w:tc>
      </w:tr>
    </w:tbl>
    <w:p w14:paraId="19DC7583" w14:textId="77777777" w:rsidR="00BD1F5A" w:rsidRPr="00B10A86" w:rsidRDefault="00BD1F5A" w:rsidP="00BD1F5A">
      <w:pPr>
        <w:spacing w:after="0" w:line="240" w:lineRule="auto"/>
        <w:ind w:left="218"/>
        <w:rPr>
          <w:rFonts w:ascii="Arial" w:eastAsia="Times New Roman" w:hAnsi="Arial" w:cs="Arial"/>
        </w:rPr>
      </w:pPr>
    </w:p>
    <w:p w14:paraId="1221B1A2" w14:textId="172400D9" w:rsidR="00BD1F5A" w:rsidRPr="00B10A86" w:rsidRDefault="00BD1F5A" w:rsidP="00775B4D">
      <w:pPr>
        <w:tabs>
          <w:tab w:val="left" w:leader="dot" w:pos="284"/>
          <w:tab w:val="right" w:pos="8280"/>
          <w:tab w:val="left" w:leader="dot" w:pos="10627"/>
        </w:tabs>
        <w:spacing w:after="0" w:line="240" w:lineRule="auto"/>
        <w:jc w:val="both"/>
        <w:rPr>
          <w:rFonts w:ascii="Arial" w:eastAsia="Times New Roman" w:hAnsi="Arial" w:cs="Arial"/>
          <w:b/>
          <w:bCs/>
          <w:i/>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75B4D" w:rsidRPr="00B10A86" w14:paraId="64BB19E3" w14:textId="77777777" w:rsidTr="00F015D1">
        <w:trPr>
          <w:trHeight w:val="433"/>
        </w:trPr>
        <w:tc>
          <w:tcPr>
            <w:tcW w:w="10065" w:type="dxa"/>
            <w:vMerge w:val="restart"/>
            <w:shd w:val="clear" w:color="auto" w:fill="B4C6E7" w:themeFill="accent1" w:themeFillTint="66"/>
          </w:tcPr>
          <w:p w14:paraId="75C6282A" w14:textId="77777777" w:rsidR="00775B4D" w:rsidRDefault="00775B4D" w:rsidP="00F3756E">
            <w:pPr>
              <w:shd w:val="clear" w:color="auto" w:fill="D9E2F3" w:themeFill="accent1" w:themeFillTint="33"/>
              <w:tabs>
                <w:tab w:val="left" w:leader="dot" w:pos="6840"/>
                <w:tab w:val="right" w:pos="8280"/>
                <w:tab w:val="left" w:leader="dot" w:pos="10627"/>
              </w:tabs>
              <w:spacing w:after="0" w:line="240" w:lineRule="auto"/>
              <w:rPr>
                <w:rFonts w:ascii="Arial" w:eastAsia="Times New Roman" w:hAnsi="Arial" w:cs="Arial"/>
                <w:b/>
                <w:shd w:val="clear" w:color="auto" w:fill="B4C6E7" w:themeFill="accent1" w:themeFillTint="66"/>
              </w:rPr>
            </w:pPr>
            <w:r w:rsidRPr="00B10A86">
              <w:rPr>
                <w:rFonts w:ascii="Arial" w:eastAsia="Times New Roman" w:hAnsi="Arial" w:cs="Arial"/>
                <w:b/>
              </w:rPr>
              <w:t>I</w:t>
            </w:r>
            <w:r w:rsidRPr="00B10A86">
              <w:rPr>
                <w:rFonts w:ascii="Arial" w:eastAsia="Times New Roman" w:hAnsi="Arial" w:cs="Arial"/>
                <w:b/>
                <w:shd w:val="clear" w:color="auto" w:fill="B4C6E7" w:themeFill="accent1" w:themeFillTint="66"/>
              </w:rPr>
              <w:t>dentification</w:t>
            </w:r>
          </w:p>
          <w:p w14:paraId="31A86154" w14:textId="45C8C5F5" w:rsidR="00CD1B9E" w:rsidRPr="004217B4" w:rsidRDefault="00CD1B9E" w:rsidP="00F3756E">
            <w:pPr>
              <w:shd w:val="clear" w:color="auto" w:fill="D9E2F3" w:themeFill="accent1" w:themeFillTint="33"/>
              <w:rPr>
                <w:rFonts w:ascii="Arial" w:hAnsi="Arial" w:cs="Arial"/>
                <w:i/>
                <w:iCs/>
                <w:sz w:val="20"/>
                <w:szCs w:val="20"/>
              </w:rPr>
            </w:pPr>
            <w:r w:rsidRPr="004217B4">
              <w:rPr>
                <w:rFonts w:ascii="Arial" w:hAnsi="Arial" w:cs="Arial"/>
                <w:i/>
                <w:iCs/>
                <w:sz w:val="20"/>
                <w:szCs w:val="20"/>
              </w:rPr>
              <w:t xml:space="preserve">In the interest of safeguarding, you will be asked to apply for an enhanced criminal records certificate from the </w:t>
            </w:r>
            <w:hyperlink r:id="rId12" w:history="1">
              <w:r w:rsidRPr="004217B4">
                <w:rPr>
                  <w:rStyle w:val="Hyperlink"/>
                  <w:rFonts w:ascii="Arial" w:hAnsi="Arial" w:cs="Arial"/>
                  <w:i/>
                  <w:iCs/>
                  <w:sz w:val="20"/>
                  <w:szCs w:val="20"/>
                </w:rPr>
                <w:t>Disclosure and Barring Service</w:t>
              </w:r>
            </w:hyperlink>
            <w:r w:rsidRPr="004217B4">
              <w:rPr>
                <w:rFonts w:ascii="Arial" w:hAnsi="Arial" w:cs="Arial"/>
                <w:i/>
                <w:iCs/>
                <w:sz w:val="20"/>
                <w:szCs w:val="20"/>
              </w:rPr>
              <w:t xml:space="preserve"> </w:t>
            </w:r>
            <w:r w:rsidR="00371CE2">
              <w:rPr>
                <w:rFonts w:ascii="Arial" w:hAnsi="Arial" w:cs="Arial"/>
                <w:i/>
                <w:iCs/>
                <w:sz w:val="20"/>
                <w:szCs w:val="20"/>
              </w:rPr>
              <w:t>(</w:t>
            </w:r>
            <w:r w:rsidRPr="004217B4">
              <w:rPr>
                <w:rFonts w:ascii="Arial" w:hAnsi="Arial" w:cs="Arial"/>
                <w:i/>
                <w:iCs/>
                <w:sz w:val="20"/>
                <w:szCs w:val="20"/>
              </w:rPr>
              <w:t xml:space="preserve"> known as a DBS check). “Spent” criminal records and other relevant information may legitimately be disclosed when individuals are involved with Colleges. Your position as governor will be conditional on the satisfactory completion of the necessary pre-employment checks. </w:t>
            </w:r>
            <w:r w:rsidRPr="009D5EC7">
              <w:rPr>
                <w:rFonts w:ascii="Arial" w:hAnsi="Arial" w:cs="Arial"/>
                <w:i/>
                <w:iCs/>
                <w:sz w:val="20"/>
                <w:szCs w:val="20"/>
              </w:rPr>
              <w:t>We will not ask for any criminal records information until we have received the results of a DBS check.</w:t>
            </w:r>
          </w:p>
        </w:tc>
      </w:tr>
      <w:tr w:rsidR="00775B4D" w:rsidRPr="00B10A86" w14:paraId="5C3C5E74" w14:textId="77777777" w:rsidTr="00F015D1">
        <w:trPr>
          <w:trHeight w:val="240"/>
        </w:trPr>
        <w:tc>
          <w:tcPr>
            <w:tcW w:w="10065" w:type="dxa"/>
            <w:vMerge/>
            <w:shd w:val="clear" w:color="auto" w:fill="B4C6E7" w:themeFill="accent1" w:themeFillTint="66"/>
          </w:tcPr>
          <w:p w14:paraId="78DCF699" w14:textId="77777777" w:rsidR="00775B4D" w:rsidRPr="00B10A86" w:rsidRDefault="00775B4D" w:rsidP="007E4D4B">
            <w:pPr>
              <w:tabs>
                <w:tab w:val="left" w:leader="dot" w:pos="6840"/>
                <w:tab w:val="right" w:pos="8280"/>
                <w:tab w:val="left" w:leader="dot" w:pos="10627"/>
              </w:tabs>
              <w:spacing w:after="0" w:line="240" w:lineRule="exact"/>
              <w:rPr>
                <w:rFonts w:ascii="Arial" w:eastAsia="Times New Roman" w:hAnsi="Arial" w:cs="Arial"/>
              </w:rPr>
            </w:pPr>
          </w:p>
        </w:tc>
      </w:tr>
      <w:tr w:rsidR="00775B4D" w:rsidRPr="00B10A86" w14:paraId="29C69C82" w14:textId="77777777" w:rsidTr="00F015D1">
        <w:tc>
          <w:tcPr>
            <w:tcW w:w="10065" w:type="dxa"/>
          </w:tcPr>
          <w:p w14:paraId="0E5D77A6" w14:textId="77777777" w:rsidR="00711617" w:rsidRPr="00711617" w:rsidRDefault="00711617" w:rsidP="00711617">
            <w:pPr>
              <w:rPr>
                <w:rFonts w:ascii="Arial" w:hAnsi="Arial" w:cs="Arial"/>
              </w:rPr>
            </w:pPr>
            <w:r w:rsidRPr="00711617">
              <w:rPr>
                <w:rFonts w:ascii="Arial" w:hAnsi="Arial" w:cs="Arial"/>
                <w:b/>
                <w:lang w:val="en-US"/>
              </w:rPr>
              <w:t xml:space="preserve">Do you have a DBS </w:t>
            </w:r>
            <w:proofErr w:type="gramStart"/>
            <w:r w:rsidRPr="00711617">
              <w:rPr>
                <w:rFonts w:ascii="Arial" w:hAnsi="Arial" w:cs="Arial"/>
                <w:b/>
                <w:lang w:val="en-US"/>
              </w:rPr>
              <w:t>certificate?:</w:t>
            </w:r>
            <w:proofErr w:type="gramEnd"/>
            <w:r w:rsidRPr="00711617">
              <w:rPr>
                <w:rFonts w:ascii="Arial" w:hAnsi="Arial" w:cs="Arial"/>
                <w:lang w:val="en-US"/>
              </w:rPr>
              <w:t xml:space="preserve">  </w:t>
            </w:r>
            <w:r w:rsidRPr="00711617">
              <w:rPr>
                <w:rFonts w:ascii="Segoe UI Symbol" w:hAnsi="Segoe UI Symbol" w:cs="Segoe UI Symbol"/>
              </w:rPr>
              <w:t>☐</w:t>
            </w:r>
            <w:r w:rsidRPr="00711617">
              <w:rPr>
                <w:rFonts w:ascii="Arial" w:hAnsi="Arial" w:cs="Arial"/>
              </w:rPr>
              <w:t>Yes</w:t>
            </w:r>
            <w:r w:rsidRPr="00711617">
              <w:rPr>
                <w:rFonts w:ascii="Arial" w:hAnsi="Arial" w:cs="Arial"/>
              </w:rPr>
              <w:tab/>
            </w:r>
            <w:r w:rsidRPr="00711617">
              <w:rPr>
                <w:rFonts w:ascii="Segoe UI Symbol" w:hAnsi="Segoe UI Symbol" w:cs="Segoe UI Symbol"/>
              </w:rPr>
              <w:t>☐</w:t>
            </w:r>
            <w:r w:rsidRPr="00711617">
              <w:rPr>
                <w:rFonts w:ascii="Arial" w:hAnsi="Arial" w:cs="Arial"/>
              </w:rPr>
              <w:t>No</w:t>
            </w:r>
            <w:r w:rsidRPr="00711617">
              <w:rPr>
                <w:rFonts w:ascii="Arial" w:hAnsi="Arial" w:cs="Arial"/>
              </w:rPr>
              <w:tab/>
              <w:t xml:space="preserve">Date of check: </w:t>
            </w:r>
          </w:p>
          <w:p w14:paraId="25708FF9" w14:textId="05A5101F" w:rsidR="00AA28D9" w:rsidRPr="00AA28D9" w:rsidRDefault="00AA28D9" w:rsidP="00AA28D9">
            <w:pPr>
              <w:rPr>
                <w:rFonts w:ascii="Arial" w:hAnsi="Arial" w:cs="Arial"/>
              </w:rPr>
            </w:pPr>
            <w:r w:rsidRPr="00AA28D9">
              <w:rPr>
                <w:rFonts w:ascii="Arial" w:hAnsi="Arial" w:cs="Arial"/>
                <w:b/>
                <w:lang w:val="en-US"/>
              </w:rPr>
              <w:t xml:space="preserve">Have you lived or worked outside of the UK in the last 5 </w:t>
            </w:r>
            <w:proofErr w:type="gramStart"/>
            <w:r w:rsidRPr="00AA28D9">
              <w:rPr>
                <w:rFonts w:ascii="Arial" w:hAnsi="Arial" w:cs="Arial"/>
                <w:b/>
                <w:lang w:val="en-US"/>
              </w:rPr>
              <w:t>years?:</w:t>
            </w:r>
            <w:proofErr w:type="gramEnd"/>
            <w:r w:rsidRPr="00AA28D9">
              <w:rPr>
                <w:rFonts w:ascii="Arial" w:hAnsi="Arial" w:cs="Arial"/>
                <w:lang w:val="en-US"/>
              </w:rPr>
              <w:t xml:space="preserve">  </w:t>
            </w:r>
            <w:r w:rsidRPr="00AA28D9">
              <w:rPr>
                <w:rFonts w:ascii="Segoe UI Symbol" w:hAnsi="Segoe UI Symbol" w:cs="Segoe UI Symbol"/>
              </w:rPr>
              <w:t>☐</w:t>
            </w:r>
            <w:r w:rsidRPr="00AA28D9">
              <w:rPr>
                <w:rFonts w:ascii="Arial" w:hAnsi="Arial" w:cs="Arial"/>
              </w:rPr>
              <w:t>Yes</w:t>
            </w:r>
            <w:r w:rsidRPr="00AA28D9">
              <w:rPr>
                <w:rFonts w:ascii="Arial" w:hAnsi="Arial" w:cs="Arial"/>
              </w:rPr>
              <w:tab/>
            </w:r>
            <w:r w:rsidRPr="00AA28D9">
              <w:rPr>
                <w:rFonts w:ascii="Segoe UI Symbol" w:hAnsi="Segoe UI Symbol" w:cs="Segoe UI Symbol"/>
              </w:rPr>
              <w:t>☐</w:t>
            </w:r>
            <w:r w:rsidRPr="00AA28D9">
              <w:rPr>
                <w:rFonts w:ascii="Arial" w:hAnsi="Arial" w:cs="Arial"/>
              </w:rPr>
              <w:t>No</w:t>
            </w:r>
            <w:r w:rsidRPr="00AA28D9">
              <w:rPr>
                <w:rFonts w:ascii="Arial" w:hAnsi="Arial" w:cs="Arial"/>
              </w:rPr>
              <w:tab/>
            </w:r>
          </w:p>
          <w:p w14:paraId="130074CA" w14:textId="734B419D" w:rsidR="00711617" w:rsidRPr="00B10A86" w:rsidRDefault="00711617" w:rsidP="00C3309D">
            <w:pPr>
              <w:rPr>
                <w:rFonts w:ascii="Arial" w:hAnsi="Arial" w:cs="Arial"/>
              </w:rPr>
            </w:pPr>
          </w:p>
        </w:tc>
      </w:tr>
    </w:tbl>
    <w:p w14:paraId="72BEB88A" w14:textId="77777777" w:rsidR="00BD1F5A" w:rsidRDefault="00BD1F5A" w:rsidP="00222CCD">
      <w:pPr>
        <w:spacing w:after="0" w:line="240" w:lineRule="auto"/>
        <w:rPr>
          <w:rFonts w:ascii="Arial" w:eastAsia="Times New Roman" w:hAnsi="Arial" w:cs="Arial"/>
        </w:rPr>
      </w:pPr>
    </w:p>
    <w:p w14:paraId="5D0CEC50" w14:textId="77777777" w:rsidR="00AD1A62" w:rsidRDefault="00AD1A62" w:rsidP="00222CCD">
      <w:pPr>
        <w:spacing w:after="0" w:line="240" w:lineRule="auto"/>
        <w:rPr>
          <w:rFonts w:ascii="Arial" w:eastAsia="Times New Roman" w:hAnsi="Arial" w:cs="Arial"/>
        </w:rPr>
      </w:pPr>
    </w:p>
    <w:p w14:paraId="53AD534F" w14:textId="77777777" w:rsidR="00AD1A62" w:rsidRDefault="00AD1A62" w:rsidP="00222CCD">
      <w:pPr>
        <w:spacing w:after="0" w:line="240" w:lineRule="auto"/>
        <w:rPr>
          <w:rFonts w:ascii="Arial" w:eastAsia="Times New Roman" w:hAnsi="Arial" w:cs="Arial"/>
        </w:rPr>
      </w:pPr>
    </w:p>
    <w:p w14:paraId="4B49DF7C" w14:textId="77777777" w:rsidR="00CD1B9E" w:rsidRDefault="00CD1B9E" w:rsidP="00222CCD">
      <w:pPr>
        <w:spacing w:after="0" w:line="240" w:lineRule="auto"/>
        <w:rPr>
          <w:rFonts w:ascii="Arial" w:eastAsia="Times New Roman" w:hAnsi="Arial" w:cs="Arial"/>
        </w:rPr>
      </w:pPr>
    </w:p>
    <w:p w14:paraId="143AFEC6" w14:textId="77777777" w:rsidR="00B10A86" w:rsidRPr="00B10A86" w:rsidRDefault="00B10A86" w:rsidP="00222CCD">
      <w:pPr>
        <w:spacing w:after="0" w:line="240" w:lineRule="auto"/>
        <w:rPr>
          <w:rFonts w:ascii="Arial" w:eastAsia="Times New Roman" w:hAnsi="Arial" w:cs="Arial"/>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5"/>
        <w:gridCol w:w="1559"/>
        <w:gridCol w:w="2268"/>
      </w:tblGrid>
      <w:tr w:rsidR="008E4371" w:rsidRPr="00B10A86" w14:paraId="39D87D35" w14:textId="77777777" w:rsidTr="00F3756E">
        <w:tc>
          <w:tcPr>
            <w:tcW w:w="9952" w:type="dxa"/>
            <w:gridSpan w:val="3"/>
            <w:shd w:val="clear" w:color="auto" w:fill="D9E2F3" w:themeFill="accent1" w:themeFillTint="33"/>
          </w:tcPr>
          <w:p w14:paraId="414834FE" w14:textId="77777777" w:rsidR="008E4371" w:rsidRPr="00B10A86" w:rsidRDefault="008E4371" w:rsidP="008E4371">
            <w:pPr>
              <w:shd w:val="clear" w:color="auto" w:fill="B4C6E7" w:themeFill="accent1" w:themeFillTint="66"/>
              <w:spacing w:after="0" w:line="312" w:lineRule="auto"/>
              <w:ind w:hanging="108"/>
              <w:rPr>
                <w:rFonts w:ascii="Arial" w:eastAsia="Times New Roman" w:hAnsi="Arial" w:cs="Arial"/>
                <w:b/>
                <w:bCs/>
              </w:rPr>
            </w:pPr>
            <w:bookmarkStart w:id="0" w:name="_Hlk10713464"/>
            <w:r w:rsidRPr="00B10A86">
              <w:rPr>
                <w:rFonts w:ascii="Arial" w:eastAsia="Times New Roman" w:hAnsi="Arial" w:cs="Arial"/>
                <w:b/>
              </w:rPr>
              <w:lastRenderedPageBreak/>
              <w:t xml:space="preserve">Financial and Other Interests </w:t>
            </w:r>
          </w:p>
          <w:p w14:paraId="735C5FEA" w14:textId="2C645CC8" w:rsidR="008E4371" w:rsidRPr="00805E86" w:rsidRDefault="00805E86" w:rsidP="008E4371">
            <w:pPr>
              <w:shd w:val="clear" w:color="auto" w:fill="B4C6E7" w:themeFill="accent1" w:themeFillTint="66"/>
              <w:spacing w:after="0" w:line="312" w:lineRule="auto"/>
              <w:ind w:hanging="108"/>
              <w:rPr>
                <w:rFonts w:ascii="Arial" w:eastAsia="Times New Roman" w:hAnsi="Arial" w:cs="Arial"/>
                <w:b/>
                <w:sz w:val="20"/>
                <w:szCs w:val="20"/>
              </w:rPr>
            </w:pPr>
            <w:r w:rsidRPr="00805E86">
              <w:rPr>
                <w:rFonts w:ascii="Arial" w:eastAsia="Times New Roman" w:hAnsi="Arial" w:cs="Arial"/>
                <w:i/>
                <w:sz w:val="20"/>
                <w:szCs w:val="20"/>
                <w:shd w:val="clear" w:color="auto" w:fill="B4C6E7" w:themeFill="accent1" w:themeFillTint="66"/>
              </w:rPr>
              <w:t>Please provide d</w:t>
            </w:r>
            <w:r w:rsidR="008E4371" w:rsidRPr="00805E86">
              <w:rPr>
                <w:rFonts w:ascii="Arial" w:eastAsia="Times New Roman" w:hAnsi="Arial" w:cs="Arial"/>
                <w:i/>
                <w:sz w:val="20"/>
                <w:szCs w:val="20"/>
                <w:shd w:val="clear" w:color="auto" w:fill="B4C6E7" w:themeFill="accent1" w:themeFillTint="66"/>
              </w:rPr>
              <w:t>etails of all business interests, financial or otherwise, which you or your partner, children or other close relatives may have.  You should inform the Director of Governance whenever their circumstances change, and interests are acquired or cease.</w:t>
            </w:r>
          </w:p>
        </w:tc>
      </w:tr>
      <w:tr w:rsidR="00BD1F5A" w:rsidRPr="00B10A86" w14:paraId="5BC5779D" w14:textId="77777777" w:rsidTr="00625604">
        <w:tc>
          <w:tcPr>
            <w:tcW w:w="6125" w:type="dxa"/>
            <w:vAlign w:val="bottom"/>
          </w:tcPr>
          <w:p w14:paraId="6DC7875B" w14:textId="02591896" w:rsidR="00BD1F5A" w:rsidRPr="00B10A86" w:rsidRDefault="00BD1F5A" w:rsidP="007E4D4B">
            <w:pPr>
              <w:spacing w:after="0" w:line="240" w:lineRule="exact"/>
              <w:rPr>
                <w:rFonts w:ascii="Arial" w:eastAsia="Times New Roman" w:hAnsi="Arial" w:cs="Arial"/>
                <w:b/>
              </w:rPr>
            </w:pPr>
            <w:r w:rsidRPr="00B10A86">
              <w:rPr>
                <w:rFonts w:ascii="Arial" w:eastAsia="Times New Roman" w:hAnsi="Arial" w:cs="Arial"/>
                <w:b/>
                <w:bCs/>
              </w:rPr>
              <w:t xml:space="preserve">Name </w:t>
            </w:r>
            <w:r w:rsidR="009420C6" w:rsidRPr="00B10A86">
              <w:rPr>
                <w:rFonts w:ascii="Arial" w:eastAsia="Times New Roman" w:hAnsi="Arial" w:cs="Arial"/>
                <w:b/>
                <w:bCs/>
              </w:rPr>
              <w:t>and</w:t>
            </w:r>
            <w:r w:rsidRPr="00B10A86">
              <w:rPr>
                <w:rFonts w:ascii="Arial" w:eastAsia="Times New Roman" w:hAnsi="Arial" w:cs="Arial"/>
                <w:b/>
              </w:rPr>
              <w:t xml:space="preserve"> Nature of Interest</w:t>
            </w:r>
          </w:p>
        </w:tc>
        <w:tc>
          <w:tcPr>
            <w:tcW w:w="1559" w:type="dxa"/>
          </w:tcPr>
          <w:p w14:paraId="1AA08F3E" w14:textId="77777777" w:rsidR="00BD1F5A" w:rsidRPr="00B10A86" w:rsidRDefault="00BD1F5A" w:rsidP="007E4D4B">
            <w:pPr>
              <w:keepNext/>
              <w:spacing w:after="0" w:line="240" w:lineRule="exact"/>
              <w:jc w:val="center"/>
              <w:outlineLvl w:val="3"/>
              <w:rPr>
                <w:rFonts w:ascii="Arial" w:eastAsia="Times New Roman" w:hAnsi="Arial" w:cs="Arial"/>
                <w:b/>
                <w:bCs/>
              </w:rPr>
            </w:pPr>
            <w:r w:rsidRPr="00B10A86">
              <w:rPr>
                <w:rFonts w:ascii="Arial" w:eastAsia="Times New Roman" w:hAnsi="Arial" w:cs="Arial"/>
                <w:b/>
                <w:bCs/>
              </w:rPr>
              <w:t>Date disclosed</w:t>
            </w:r>
          </w:p>
        </w:tc>
        <w:tc>
          <w:tcPr>
            <w:tcW w:w="2268" w:type="dxa"/>
          </w:tcPr>
          <w:p w14:paraId="1CA407A1" w14:textId="77777777" w:rsidR="00BD1F5A" w:rsidRPr="00B10A86" w:rsidRDefault="00BD1F5A" w:rsidP="007E4D4B">
            <w:pPr>
              <w:keepNext/>
              <w:spacing w:after="0" w:line="240" w:lineRule="exact"/>
              <w:jc w:val="center"/>
              <w:outlineLvl w:val="3"/>
              <w:rPr>
                <w:rFonts w:ascii="Arial" w:eastAsia="Times New Roman" w:hAnsi="Arial" w:cs="Arial"/>
                <w:b/>
                <w:bCs/>
              </w:rPr>
            </w:pPr>
            <w:r w:rsidRPr="00B10A86">
              <w:rPr>
                <w:rFonts w:ascii="Arial" w:eastAsia="Times New Roman" w:hAnsi="Arial" w:cs="Arial"/>
                <w:b/>
                <w:bCs/>
              </w:rPr>
              <w:t>Date Interest changed/ ceased</w:t>
            </w:r>
          </w:p>
        </w:tc>
      </w:tr>
      <w:tr w:rsidR="00BD1F5A" w:rsidRPr="00B10A86" w14:paraId="28CC44F2" w14:textId="77777777" w:rsidTr="00625604">
        <w:tc>
          <w:tcPr>
            <w:tcW w:w="6125" w:type="dxa"/>
            <w:vAlign w:val="bottom"/>
          </w:tcPr>
          <w:p w14:paraId="418AB0DB" w14:textId="77777777" w:rsidR="00BD1F5A" w:rsidRPr="00B10A86" w:rsidRDefault="00BD1F5A" w:rsidP="007E4D4B">
            <w:pPr>
              <w:spacing w:after="0" w:line="240" w:lineRule="auto"/>
              <w:rPr>
                <w:rFonts w:ascii="Arial" w:eastAsia="Times New Roman" w:hAnsi="Arial" w:cs="Arial"/>
                <w:b/>
                <w:bCs/>
              </w:rPr>
            </w:pPr>
          </w:p>
          <w:p w14:paraId="00AF8DD7" w14:textId="77777777" w:rsidR="00BD1F5A" w:rsidRPr="00B10A86" w:rsidRDefault="00BD1F5A" w:rsidP="007E4D4B">
            <w:pPr>
              <w:spacing w:after="0" w:line="240" w:lineRule="auto"/>
              <w:rPr>
                <w:rFonts w:ascii="Arial" w:eastAsia="Times New Roman" w:hAnsi="Arial" w:cs="Arial"/>
                <w:b/>
                <w:bCs/>
              </w:rPr>
            </w:pPr>
          </w:p>
          <w:p w14:paraId="0657DB27" w14:textId="77777777" w:rsidR="00BD1F5A" w:rsidRPr="00B10A86" w:rsidRDefault="00BD1F5A" w:rsidP="007E4D4B">
            <w:pPr>
              <w:spacing w:after="0" w:line="240" w:lineRule="auto"/>
              <w:rPr>
                <w:rFonts w:ascii="Arial" w:eastAsia="Times New Roman" w:hAnsi="Arial" w:cs="Arial"/>
                <w:b/>
                <w:bCs/>
              </w:rPr>
            </w:pPr>
          </w:p>
        </w:tc>
        <w:tc>
          <w:tcPr>
            <w:tcW w:w="1559" w:type="dxa"/>
          </w:tcPr>
          <w:p w14:paraId="737F12D9" w14:textId="77777777" w:rsidR="00BD1F5A" w:rsidRPr="00B10A86" w:rsidRDefault="00BD1F5A" w:rsidP="007E4D4B">
            <w:pPr>
              <w:spacing w:after="0" w:line="240" w:lineRule="exact"/>
              <w:jc w:val="center"/>
              <w:rPr>
                <w:rFonts w:ascii="Arial" w:eastAsia="Times New Roman" w:hAnsi="Arial" w:cs="Arial"/>
              </w:rPr>
            </w:pPr>
          </w:p>
        </w:tc>
        <w:tc>
          <w:tcPr>
            <w:tcW w:w="2268" w:type="dxa"/>
          </w:tcPr>
          <w:p w14:paraId="6D030B10" w14:textId="77777777" w:rsidR="00BD1F5A" w:rsidRPr="00B10A86" w:rsidRDefault="00BD1F5A" w:rsidP="007E4D4B">
            <w:pPr>
              <w:spacing w:after="0" w:line="240" w:lineRule="auto"/>
              <w:rPr>
                <w:rFonts w:ascii="Arial" w:eastAsia="Times New Roman" w:hAnsi="Arial" w:cs="Arial"/>
              </w:rPr>
            </w:pPr>
          </w:p>
        </w:tc>
      </w:tr>
      <w:bookmarkEnd w:id="0"/>
    </w:tbl>
    <w:p w14:paraId="18CA797E" w14:textId="2AA38DD9" w:rsidR="001200BD" w:rsidRPr="00B10A86" w:rsidRDefault="001200BD" w:rsidP="00BD1F5A">
      <w:pPr>
        <w:spacing w:after="0" w:line="240" w:lineRule="auto"/>
        <w:rPr>
          <w:rFonts w:ascii="Arial" w:eastAsia="Times New Roman" w:hAnsi="Arial" w:cs="Arial"/>
        </w:rPr>
      </w:pPr>
    </w:p>
    <w:p w14:paraId="006FF896" w14:textId="77777777" w:rsidR="001200BD" w:rsidRPr="00B10A86" w:rsidRDefault="001200BD" w:rsidP="00BD1F5A">
      <w:pPr>
        <w:spacing w:after="0" w:line="240" w:lineRule="auto"/>
        <w:rPr>
          <w:rFonts w:ascii="Arial" w:eastAsia="Times New Roman" w:hAnsi="Arial" w:cs="Arial"/>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BD1F5A" w:rsidRPr="00B10A86" w14:paraId="66A5266F" w14:textId="77777777" w:rsidTr="00F3756E">
        <w:tc>
          <w:tcPr>
            <w:tcW w:w="9952" w:type="dxa"/>
            <w:shd w:val="clear" w:color="auto" w:fill="D9E2F3" w:themeFill="accent1" w:themeFillTint="33"/>
          </w:tcPr>
          <w:p w14:paraId="2E12A7C9" w14:textId="7E51105B" w:rsidR="00BD1F5A" w:rsidRPr="00B10A86" w:rsidRDefault="00BD1F5A" w:rsidP="002B64F9">
            <w:pPr>
              <w:spacing w:after="0" w:line="312" w:lineRule="auto"/>
              <w:rPr>
                <w:rFonts w:ascii="Arial" w:eastAsia="Times New Roman" w:hAnsi="Arial" w:cs="Arial"/>
                <w:b/>
              </w:rPr>
            </w:pPr>
            <w:r w:rsidRPr="00B10A86">
              <w:rPr>
                <w:rFonts w:ascii="Arial" w:eastAsia="Times New Roman" w:hAnsi="Arial" w:cs="Arial"/>
                <w:b/>
              </w:rPr>
              <w:t xml:space="preserve">Reason for </w:t>
            </w:r>
            <w:r w:rsidR="002E4264" w:rsidRPr="00B10A86">
              <w:rPr>
                <w:rFonts w:ascii="Arial" w:eastAsia="Times New Roman" w:hAnsi="Arial" w:cs="Arial"/>
                <w:b/>
              </w:rPr>
              <w:t>j</w:t>
            </w:r>
            <w:r w:rsidRPr="00B10A86">
              <w:rPr>
                <w:rFonts w:ascii="Arial" w:eastAsia="Times New Roman" w:hAnsi="Arial" w:cs="Arial"/>
                <w:b/>
              </w:rPr>
              <w:t xml:space="preserve">oining </w:t>
            </w:r>
            <w:r w:rsidR="00222CCD" w:rsidRPr="00B10A86">
              <w:rPr>
                <w:rFonts w:ascii="Arial" w:eastAsia="Times New Roman" w:hAnsi="Arial" w:cs="Arial"/>
                <w:b/>
              </w:rPr>
              <w:t xml:space="preserve">the </w:t>
            </w:r>
            <w:r w:rsidR="007C46BE" w:rsidRPr="00B10A86">
              <w:rPr>
                <w:rFonts w:ascii="Arial" w:eastAsia="Times New Roman" w:hAnsi="Arial" w:cs="Arial"/>
                <w:b/>
              </w:rPr>
              <w:t>Governing Board</w:t>
            </w:r>
            <w:r w:rsidR="00222CCD" w:rsidRPr="00B10A86">
              <w:rPr>
                <w:rFonts w:ascii="Arial" w:eastAsia="Times New Roman" w:hAnsi="Arial" w:cs="Arial"/>
                <w:b/>
              </w:rPr>
              <w:t xml:space="preserve"> of </w:t>
            </w:r>
            <w:r w:rsidR="00907F38" w:rsidRPr="00B10A86">
              <w:rPr>
                <w:rFonts w:ascii="Arial" w:eastAsia="Times New Roman" w:hAnsi="Arial" w:cs="Arial"/>
                <w:b/>
              </w:rPr>
              <w:t>CRAVEN</w:t>
            </w:r>
            <w:r w:rsidR="00C44BAC" w:rsidRPr="00B10A86">
              <w:rPr>
                <w:rFonts w:ascii="Arial" w:eastAsia="Times New Roman" w:hAnsi="Arial" w:cs="Arial"/>
                <w:b/>
              </w:rPr>
              <w:t xml:space="preserve"> </w:t>
            </w:r>
            <w:r w:rsidR="00222CCD" w:rsidRPr="00B10A86">
              <w:rPr>
                <w:rFonts w:ascii="Arial" w:eastAsia="Times New Roman" w:hAnsi="Arial" w:cs="Arial"/>
                <w:b/>
              </w:rPr>
              <w:t>COLLEGE</w:t>
            </w:r>
          </w:p>
          <w:p w14:paraId="1CBBA13D" w14:textId="77777777" w:rsidR="00BD1F5A" w:rsidRPr="00B10A86" w:rsidRDefault="00BD1F5A" w:rsidP="007E4D4B">
            <w:pPr>
              <w:tabs>
                <w:tab w:val="left" w:leader="dot" w:pos="6840"/>
                <w:tab w:val="right" w:pos="8280"/>
                <w:tab w:val="left" w:leader="dot" w:pos="10627"/>
              </w:tabs>
              <w:spacing w:after="0" w:line="312" w:lineRule="auto"/>
              <w:ind w:hanging="108"/>
              <w:rPr>
                <w:rFonts w:ascii="Arial" w:eastAsia="Times New Roman" w:hAnsi="Arial" w:cs="Arial"/>
                <w:b/>
                <w:u w:val="single"/>
              </w:rPr>
            </w:pPr>
            <w:r w:rsidRPr="00B10A86">
              <w:rPr>
                <w:rFonts w:ascii="Arial" w:eastAsia="Times New Roman" w:hAnsi="Arial" w:cs="Arial"/>
                <w:b/>
                <w:u w:val="single"/>
              </w:rPr>
              <w:t>Statement of Intent</w:t>
            </w:r>
          </w:p>
          <w:p w14:paraId="6525651E" w14:textId="76713657" w:rsidR="00BD1F5A" w:rsidRPr="00D915F4" w:rsidRDefault="00BD1F5A" w:rsidP="00D915F4">
            <w:pPr>
              <w:pStyle w:val="NoSpacing"/>
              <w:rPr>
                <w:rFonts w:ascii="Arial" w:hAnsi="Arial" w:cs="Arial"/>
                <w:i/>
                <w:iCs/>
                <w:sz w:val="20"/>
                <w:szCs w:val="20"/>
              </w:rPr>
            </w:pPr>
            <w:r w:rsidRPr="00D915F4">
              <w:rPr>
                <w:rFonts w:ascii="Arial" w:eastAsia="Times New Roman" w:hAnsi="Arial" w:cs="Arial"/>
                <w:i/>
                <w:sz w:val="20"/>
                <w:szCs w:val="20"/>
              </w:rPr>
              <w:t xml:space="preserve">Please state below the reason for your interest in the position of </w:t>
            </w:r>
            <w:r w:rsidR="003B4721" w:rsidRPr="00D915F4">
              <w:rPr>
                <w:rFonts w:ascii="Arial" w:eastAsia="Times New Roman" w:hAnsi="Arial" w:cs="Arial"/>
                <w:i/>
                <w:sz w:val="20"/>
                <w:szCs w:val="20"/>
              </w:rPr>
              <w:t>G</w:t>
            </w:r>
            <w:r w:rsidRPr="00D915F4">
              <w:rPr>
                <w:rFonts w:ascii="Arial" w:eastAsia="Times New Roman" w:hAnsi="Arial" w:cs="Arial"/>
                <w:i/>
                <w:sz w:val="20"/>
                <w:szCs w:val="20"/>
              </w:rPr>
              <w:t xml:space="preserve">overnor on the </w:t>
            </w:r>
            <w:r w:rsidR="00C44BAC" w:rsidRPr="00D915F4">
              <w:rPr>
                <w:rFonts w:ascii="Arial" w:eastAsia="Times New Roman" w:hAnsi="Arial" w:cs="Arial"/>
                <w:i/>
                <w:sz w:val="20"/>
                <w:szCs w:val="20"/>
              </w:rPr>
              <w:t>Craven College</w:t>
            </w:r>
            <w:r w:rsidRPr="00D915F4">
              <w:rPr>
                <w:rFonts w:ascii="Arial" w:eastAsia="Times New Roman" w:hAnsi="Arial" w:cs="Arial"/>
                <w:i/>
                <w:sz w:val="20"/>
                <w:szCs w:val="20"/>
              </w:rPr>
              <w:t xml:space="preserve"> Board, together with</w:t>
            </w:r>
            <w:r w:rsidR="002118B3" w:rsidRPr="00D915F4">
              <w:rPr>
                <w:rFonts w:ascii="Arial" w:eastAsia="Times New Roman" w:hAnsi="Arial" w:cs="Arial"/>
                <w:i/>
                <w:sz w:val="20"/>
                <w:szCs w:val="20"/>
              </w:rPr>
              <w:t xml:space="preserve"> </w:t>
            </w:r>
            <w:r w:rsidR="005857AD" w:rsidRPr="00D915F4">
              <w:rPr>
                <w:rFonts w:ascii="Arial" w:eastAsia="Times New Roman" w:hAnsi="Arial" w:cs="Arial"/>
                <w:i/>
                <w:sz w:val="20"/>
                <w:szCs w:val="20"/>
              </w:rPr>
              <w:t xml:space="preserve">an </w:t>
            </w:r>
            <w:r w:rsidR="002118B3" w:rsidRPr="00D915F4">
              <w:rPr>
                <w:rFonts w:ascii="Arial" w:eastAsia="Times New Roman" w:hAnsi="Arial" w:cs="Arial"/>
                <w:i/>
                <w:sz w:val="20"/>
                <w:szCs w:val="20"/>
              </w:rPr>
              <w:t xml:space="preserve">outline </w:t>
            </w:r>
            <w:r w:rsidR="005857AD" w:rsidRPr="00D915F4">
              <w:rPr>
                <w:rFonts w:ascii="Arial" w:eastAsia="Times New Roman" w:hAnsi="Arial" w:cs="Arial"/>
                <w:i/>
                <w:sz w:val="20"/>
                <w:szCs w:val="20"/>
              </w:rPr>
              <w:t>of your experience</w:t>
            </w:r>
            <w:r w:rsidR="001F3696" w:rsidRPr="00D915F4">
              <w:rPr>
                <w:rFonts w:ascii="Arial" w:eastAsia="Times New Roman" w:hAnsi="Arial" w:cs="Arial"/>
                <w:i/>
                <w:sz w:val="20"/>
                <w:szCs w:val="20"/>
              </w:rPr>
              <w:t xml:space="preserve"> and skills</w:t>
            </w:r>
            <w:r w:rsidR="005857AD" w:rsidRPr="00D915F4">
              <w:rPr>
                <w:rFonts w:ascii="Arial" w:eastAsia="Times New Roman" w:hAnsi="Arial" w:cs="Arial"/>
                <w:i/>
                <w:sz w:val="20"/>
                <w:szCs w:val="20"/>
              </w:rPr>
              <w:t xml:space="preserve"> relevant to this role</w:t>
            </w:r>
            <w:r w:rsidRPr="00D915F4">
              <w:rPr>
                <w:rFonts w:ascii="Arial" w:eastAsia="Times New Roman" w:hAnsi="Arial" w:cs="Arial"/>
                <w:iCs/>
                <w:sz w:val="20"/>
                <w:szCs w:val="20"/>
              </w:rPr>
              <w:t xml:space="preserve">. </w:t>
            </w:r>
            <w:r w:rsidR="00D915F4" w:rsidRPr="00D915F4">
              <w:rPr>
                <w:rFonts w:ascii="Arial" w:hAnsi="Arial" w:cs="Arial"/>
                <w:i/>
                <w:iCs/>
                <w:sz w:val="20"/>
                <w:szCs w:val="20"/>
              </w:rPr>
              <w:t>Governors follow the Nolan ‘</w:t>
            </w:r>
            <w:hyperlink r:id="rId13" w:history="1">
              <w:r w:rsidR="00D915F4" w:rsidRPr="00D915F4">
                <w:rPr>
                  <w:rStyle w:val="Hyperlink"/>
                  <w:rFonts w:ascii="Arial" w:eastAsia="Times New Roman" w:hAnsi="Arial" w:cs="Arial"/>
                  <w:bCs/>
                  <w:i/>
                  <w:iCs/>
                  <w:sz w:val="20"/>
                  <w:szCs w:val="20"/>
                </w:rPr>
                <w:t>7 principles of public life</w:t>
              </w:r>
            </w:hyperlink>
            <w:r w:rsidR="00D915F4" w:rsidRPr="00D915F4">
              <w:rPr>
                <w:rFonts w:ascii="Arial" w:hAnsi="Arial" w:cs="Arial"/>
                <w:i/>
                <w:iCs/>
                <w:sz w:val="20"/>
                <w:szCs w:val="20"/>
              </w:rPr>
              <w:t>’. These are ethical standards expected of people in public life: selflessness, integrity, objectivity, accountability, openness, honesty and leadership.</w:t>
            </w:r>
          </w:p>
        </w:tc>
      </w:tr>
      <w:tr w:rsidR="00BD1F5A" w:rsidRPr="00B10A86" w14:paraId="475BBB0D" w14:textId="77777777" w:rsidTr="0002403C">
        <w:tc>
          <w:tcPr>
            <w:tcW w:w="9952" w:type="dxa"/>
          </w:tcPr>
          <w:p w14:paraId="601E662B" w14:textId="094267C6" w:rsidR="001200BD" w:rsidRPr="00B10A86" w:rsidRDefault="001200BD" w:rsidP="007E4D4B">
            <w:pPr>
              <w:spacing w:after="0" w:line="312" w:lineRule="auto"/>
              <w:ind w:hanging="108"/>
              <w:rPr>
                <w:rFonts w:ascii="Arial" w:eastAsia="Times New Roman" w:hAnsi="Arial" w:cs="Arial"/>
                <w:b/>
              </w:rPr>
            </w:pPr>
          </w:p>
          <w:p w14:paraId="688350D6" w14:textId="77777777" w:rsidR="00BD1F5A" w:rsidRPr="00B10A86" w:rsidRDefault="00BD1F5A" w:rsidP="00561DD1">
            <w:pPr>
              <w:spacing w:after="0" w:line="312" w:lineRule="auto"/>
              <w:rPr>
                <w:rFonts w:ascii="Arial" w:eastAsia="Times New Roman" w:hAnsi="Arial" w:cs="Arial"/>
                <w:b/>
              </w:rPr>
            </w:pPr>
          </w:p>
          <w:p w14:paraId="593235C3" w14:textId="77777777" w:rsidR="00A725D1" w:rsidRPr="00B10A86" w:rsidRDefault="00A725D1" w:rsidP="00561DD1">
            <w:pPr>
              <w:spacing w:after="0" w:line="312" w:lineRule="auto"/>
              <w:rPr>
                <w:rFonts w:ascii="Arial" w:eastAsia="Times New Roman" w:hAnsi="Arial" w:cs="Arial"/>
                <w:b/>
              </w:rPr>
            </w:pPr>
          </w:p>
          <w:p w14:paraId="5DD8BE2C" w14:textId="77777777" w:rsidR="00A725D1" w:rsidRPr="00B10A86" w:rsidRDefault="00A725D1" w:rsidP="00561DD1">
            <w:pPr>
              <w:spacing w:after="0" w:line="312" w:lineRule="auto"/>
              <w:rPr>
                <w:rFonts w:ascii="Arial" w:eastAsia="Times New Roman" w:hAnsi="Arial" w:cs="Arial"/>
                <w:b/>
              </w:rPr>
            </w:pPr>
          </w:p>
          <w:p w14:paraId="73572306" w14:textId="77777777" w:rsidR="00A725D1" w:rsidRDefault="00A725D1" w:rsidP="00561DD1">
            <w:pPr>
              <w:spacing w:after="0" w:line="312" w:lineRule="auto"/>
              <w:rPr>
                <w:rFonts w:ascii="Arial" w:eastAsia="Times New Roman" w:hAnsi="Arial" w:cs="Arial"/>
                <w:b/>
              </w:rPr>
            </w:pPr>
          </w:p>
          <w:p w14:paraId="00654C2A" w14:textId="77777777" w:rsidR="00D22B44" w:rsidRDefault="00D22B44" w:rsidP="00561DD1">
            <w:pPr>
              <w:spacing w:after="0" w:line="312" w:lineRule="auto"/>
              <w:rPr>
                <w:rFonts w:ascii="Arial" w:eastAsia="Times New Roman" w:hAnsi="Arial" w:cs="Arial"/>
                <w:b/>
              </w:rPr>
            </w:pPr>
          </w:p>
          <w:p w14:paraId="0D8AC571" w14:textId="77777777" w:rsidR="00D22B44" w:rsidRDefault="00D22B44" w:rsidP="00561DD1">
            <w:pPr>
              <w:spacing w:after="0" w:line="312" w:lineRule="auto"/>
              <w:rPr>
                <w:rFonts w:ascii="Arial" w:eastAsia="Times New Roman" w:hAnsi="Arial" w:cs="Arial"/>
                <w:b/>
              </w:rPr>
            </w:pPr>
          </w:p>
          <w:p w14:paraId="6C7606C8" w14:textId="77777777" w:rsidR="00D22B44" w:rsidRDefault="00D22B44" w:rsidP="00561DD1">
            <w:pPr>
              <w:spacing w:after="0" w:line="312" w:lineRule="auto"/>
              <w:rPr>
                <w:rFonts w:ascii="Arial" w:eastAsia="Times New Roman" w:hAnsi="Arial" w:cs="Arial"/>
                <w:b/>
              </w:rPr>
            </w:pPr>
          </w:p>
          <w:p w14:paraId="1B5D0997" w14:textId="77777777" w:rsidR="00D22B44" w:rsidRDefault="00D22B44" w:rsidP="00561DD1">
            <w:pPr>
              <w:spacing w:after="0" w:line="312" w:lineRule="auto"/>
              <w:rPr>
                <w:rFonts w:ascii="Arial" w:eastAsia="Times New Roman" w:hAnsi="Arial" w:cs="Arial"/>
                <w:b/>
              </w:rPr>
            </w:pPr>
          </w:p>
          <w:p w14:paraId="279CD9C9" w14:textId="77777777" w:rsidR="00D22B44" w:rsidRPr="00B10A86" w:rsidRDefault="00D22B44" w:rsidP="00561DD1">
            <w:pPr>
              <w:spacing w:after="0" w:line="312" w:lineRule="auto"/>
              <w:rPr>
                <w:rFonts w:ascii="Arial" w:eastAsia="Times New Roman" w:hAnsi="Arial" w:cs="Arial"/>
                <w:b/>
              </w:rPr>
            </w:pPr>
          </w:p>
        </w:tc>
      </w:tr>
    </w:tbl>
    <w:p w14:paraId="2523C30E" w14:textId="370C27B0" w:rsidR="00BD1F5A" w:rsidRPr="00B10A86" w:rsidRDefault="00BD1F5A" w:rsidP="00BD1F5A">
      <w:pPr>
        <w:spacing w:after="0" w:line="240" w:lineRule="auto"/>
        <w:rPr>
          <w:rFonts w:ascii="Arial" w:eastAsia="Times New Roman"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5387"/>
      </w:tblGrid>
      <w:tr w:rsidR="00424B85" w:rsidRPr="00B10A86" w14:paraId="0FDA7C3E" w14:textId="77777777" w:rsidTr="00F3756E">
        <w:tc>
          <w:tcPr>
            <w:tcW w:w="991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250FC4" w14:textId="56A3949C" w:rsidR="00424B85" w:rsidRPr="00B10A86" w:rsidRDefault="00424B85" w:rsidP="00424B85">
            <w:pPr>
              <w:spacing w:after="0" w:line="240" w:lineRule="auto"/>
              <w:rPr>
                <w:rFonts w:ascii="Arial" w:eastAsia="Times New Roman" w:hAnsi="Arial" w:cs="Arial"/>
                <w:b/>
              </w:rPr>
            </w:pPr>
            <w:r w:rsidRPr="00B10A86">
              <w:rPr>
                <w:rFonts w:ascii="Arial" w:eastAsia="Times New Roman" w:hAnsi="Arial" w:cs="Arial"/>
                <w:b/>
              </w:rPr>
              <w:t>References –</w:t>
            </w:r>
            <w:r w:rsidR="00922D83" w:rsidRPr="00D915F4">
              <w:rPr>
                <w:rFonts w:ascii="Arial" w:eastAsia="Times New Roman" w:hAnsi="Arial" w:cs="Arial"/>
                <w:bCs/>
                <w:i/>
                <w:iCs/>
                <w:sz w:val="20"/>
                <w:szCs w:val="20"/>
              </w:rPr>
              <w:t>As part of the application process, in line with Keeping Children Safe in Education (KCSIE) 202</w:t>
            </w:r>
            <w:r w:rsidR="001857F6" w:rsidRPr="00D915F4">
              <w:rPr>
                <w:rFonts w:ascii="Arial" w:eastAsia="Times New Roman" w:hAnsi="Arial" w:cs="Arial"/>
                <w:bCs/>
                <w:i/>
                <w:iCs/>
                <w:sz w:val="20"/>
                <w:szCs w:val="20"/>
              </w:rPr>
              <w:t>4</w:t>
            </w:r>
            <w:r w:rsidR="00922D83" w:rsidRPr="00D915F4">
              <w:rPr>
                <w:rFonts w:ascii="Arial" w:eastAsia="Times New Roman" w:hAnsi="Arial" w:cs="Arial"/>
                <w:bCs/>
                <w:i/>
                <w:iCs/>
                <w:sz w:val="20"/>
                <w:szCs w:val="20"/>
              </w:rPr>
              <w:t>, you will be required to provide contact details for two referees to support your application.</w:t>
            </w:r>
            <w:r w:rsidRPr="00D915F4">
              <w:rPr>
                <w:rFonts w:ascii="Arial" w:eastAsia="Times New Roman" w:hAnsi="Arial" w:cs="Arial"/>
                <w:bCs/>
                <w:i/>
                <w:iCs/>
                <w:sz w:val="20"/>
                <w:szCs w:val="20"/>
              </w:rPr>
              <w:t xml:space="preserve"> Please </w:t>
            </w:r>
            <w:r w:rsidR="003F2546" w:rsidRPr="00D915F4">
              <w:rPr>
                <w:rFonts w:ascii="Arial" w:eastAsia="Times New Roman" w:hAnsi="Arial" w:cs="Arial"/>
                <w:bCs/>
                <w:i/>
                <w:iCs/>
                <w:sz w:val="20"/>
                <w:szCs w:val="20"/>
              </w:rPr>
              <w:t>provide details</w:t>
            </w:r>
            <w:r w:rsidRPr="00D915F4">
              <w:rPr>
                <w:rFonts w:ascii="Arial" w:eastAsia="Times New Roman" w:hAnsi="Arial" w:cs="Arial"/>
                <w:bCs/>
                <w:i/>
                <w:iCs/>
                <w:sz w:val="20"/>
                <w:szCs w:val="20"/>
              </w:rPr>
              <w:t xml:space="preserve"> for two people not related to you who may be approached for references, and state in what capacity they are known to you </w:t>
            </w:r>
            <w:r w:rsidR="001200BD" w:rsidRPr="00D915F4">
              <w:rPr>
                <w:rFonts w:ascii="Arial" w:eastAsia="Times New Roman" w:hAnsi="Arial" w:cs="Arial"/>
                <w:bCs/>
                <w:i/>
                <w:iCs/>
                <w:sz w:val="20"/>
                <w:szCs w:val="20"/>
              </w:rPr>
              <w:t>e.g.,</w:t>
            </w:r>
            <w:r w:rsidRPr="00D915F4">
              <w:rPr>
                <w:rFonts w:ascii="Arial" w:eastAsia="Times New Roman" w:hAnsi="Arial" w:cs="Arial"/>
                <w:bCs/>
                <w:i/>
                <w:iCs/>
                <w:sz w:val="20"/>
                <w:szCs w:val="20"/>
              </w:rPr>
              <w:t xml:space="preserve"> employer, professional colleague</w:t>
            </w:r>
            <w:r w:rsidR="001200BD" w:rsidRPr="00D915F4">
              <w:rPr>
                <w:rFonts w:ascii="Arial" w:eastAsia="Times New Roman" w:hAnsi="Arial" w:cs="Arial"/>
                <w:bCs/>
                <w:i/>
                <w:iCs/>
                <w:sz w:val="20"/>
                <w:szCs w:val="20"/>
              </w:rPr>
              <w:t>.</w:t>
            </w:r>
            <w:r w:rsidRPr="00D915F4">
              <w:rPr>
                <w:rFonts w:ascii="Arial" w:eastAsia="Times New Roman" w:hAnsi="Arial" w:cs="Arial"/>
                <w:b/>
                <w:sz w:val="20"/>
                <w:szCs w:val="20"/>
              </w:rPr>
              <w:t xml:space="preserve"> </w:t>
            </w:r>
          </w:p>
        </w:tc>
      </w:tr>
      <w:tr w:rsidR="007B0069" w:rsidRPr="00B10A86" w14:paraId="430F3670" w14:textId="77777777" w:rsidTr="006F767F">
        <w:tblPrEx>
          <w:tblLook w:val="00A0" w:firstRow="1" w:lastRow="0" w:firstColumn="1" w:lastColumn="0" w:noHBand="0" w:noVBand="0"/>
        </w:tblPrEx>
        <w:trPr>
          <w:trHeight w:val="2379"/>
        </w:trPr>
        <w:tc>
          <w:tcPr>
            <w:tcW w:w="4531" w:type="dxa"/>
          </w:tcPr>
          <w:p w14:paraId="05A0AAC2" w14:textId="477B30C3" w:rsidR="009A111A" w:rsidRPr="00B10A86" w:rsidRDefault="00424B85" w:rsidP="007E4D4B">
            <w:pPr>
              <w:spacing w:before="100" w:beforeAutospacing="1"/>
              <w:rPr>
                <w:rFonts w:ascii="Arial" w:hAnsi="Arial" w:cs="Arial"/>
                <w:b/>
              </w:rPr>
            </w:pPr>
            <w:r w:rsidRPr="00B10A86">
              <w:rPr>
                <w:rFonts w:ascii="Arial" w:hAnsi="Arial" w:cs="Arial"/>
                <w:b/>
              </w:rPr>
              <w:t>Name:</w:t>
            </w:r>
            <w:r w:rsidR="00561DD1" w:rsidRPr="00B10A86">
              <w:rPr>
                <w:rFonts w:ascii="Arial" w:hAnsi="Arial" w:cs="Arial"/>
                <w:b/>
              </w:rPr>
              <w:t xml:space="preserve">  </w:t>
            </w:r>
          </w:p>
          <w:p w14:paraId="0E08C00F" w14:textId="4FFF8519" w:rsidR="001857F6" w:rsidRPr="00B10A86" w:rsidRDefault="001857F6" w:rsidP="007E4D4B">
            <w:pPr>
              <w:spacing w:before="100" w:beforeAutospacing="1"/>
              <w:rPr>
                <w:rFonts w:ascii="Arial" w:hAnsi="Arial" w:cs="Arial"/>
                <w:b/>
              </w:rPr>
            </w:pPr>
            <w:r w:rsidRPr="00B10A86">
              <w:rPr>
                <w:rFonts w:ascii="Arial" w:hAnsi="Arial" w:cs="Arial"/>
                <w:b/>
              </w:rPr>
              <w:t>Relationship:</w:t>
            </w:r>
          </w:p>
          <w:p w14:paraId="1C5B87DC" w14:textId="77777777" w:rsidR="00EE6E08" w:rsidRPr="00B10A86" w:rsidRDefault="00EE6E08" w:rsidP="007E4D4B">
            <w:pPr>
              <w:spacing w:before="100" w:beforeAutospacing="1"/>
              <w:rPr>
                <w:rFonts w:ascii="Arial" w:hAnsi="Arial" w:cs="Arial"/>
                <w:b/>
              </w:rPr>
            </w:pPr>
          </w:p>
          <w:p w14:paraId="171A7369" w14:textId="34F67329" w:rsidR="006F767F" w:rsidRPr="00B10A86" w:rsidRDefault="009A111A" w:rsidP="007E4D4B">
            <w:pPr>
              <w:spacing w:before="100" w:beforeAutospacing="1"/>
              <w:rPr>
                <w:rFonts w:ascii="Arial" w:hAnsi="Arial" w:cs="Arial"/>
                <w:b/>
              </w:rPr>
            </w:pPr>
            <w:r w:rsidRPr="00B10A86">
              <w:rPr>
                <w:rFonts w:ascii="Arial" w:hAnsi="Arial" w:cs="Arial"/>
                <w:b/>
              </w:rPr>
              <w:t>E mail:</w:t>
            </w:r>
          </w:p>
        </w:tc>
        <w:tc>
          <w:tcPr>
            <w:tcW w:w="5387" w:type="dxa"/>
          </w:tcPr>
          <w:p w14:paraId="7A15E86A" w14:textId="6D513CDB" w:rsidR="00424B85" w:rsidRPr="00B10A86" w:rsidRDefault="00424B85" w:rsidP="007E4D4B">
            <w:pPr>
              <w:spacing w:before="100" w:beforeAutospacing="1"/>
              <w:rPr>
                <w:rFonts w:ascii="Arial" w:hAnsi="Arial" w:cs="Arial"/>
                <w:b/>
              </w:rPr>
            </w:pPr>
            <w:r w:rsidRPr="00B10A86">
              <w:rPr>
                <w:rFonts w:ascii="Arial" w:hAnsi="Arial" w:cs="Arial"/>
                <w:b/>
              </w:rPr>
              <w:t>Name:</w:t>
            </w:r>
            <w:r w:rsidR="00561DD1" w:rsidRPr="00B10A86">
              <w:rPr>
                <w:rFonts w:ascii="Arial" w:hAnsi="Arial" w:cs="Arial"/>
                <w:b/>
              </w:rPr>
              <w:t xml:space="preserve"> </w:t>
            </w:r>
          </w:p>
          <w:p w14:paraId="151A561F" w14:textId="77777777" w:rsidR="001857F6" w:rsidRPr="00B10A86" w:rsidRDefault="001857F6" w:rsidP="001857F6">
            <w:pPr>
              <w:spacing w:before="100" w:beforeAutospacing="1"/>
              <w:rPr>
                <w:rFonts w:ascii="Arial" w:hAnsi="Arial" w:cs="Arial"/>
                <w:b/>
              </w:rPr>
            </w:pPr>
            <w:r w:rsidRPr="00B10A86">
              <w:rPr>
                <w:rFonts w:ascii="Arial" w:hAnsi="Arial" w:cs="Arial"/>
                <w:b/>
              </w:rPr>
              <w:t>Relationship:</w:t>
            </w:r>
          </w:p>
          <w:p w14:paraId="5F79452C" w14:textId="77777777" w:rsidR="009A111A" w:rsidRPr="00B10A86" w:rsidRDefault="009A111A" w:rsidP="007E4D4B">
            <w:pPr>
              <w:spacing w:before="100" w:beforeAutospacing="1"/>
              <w:rPr>
                <w:rFonts w:ascii="Arial" w:hAnsi="Arial" w:cs="Arial"/>
                <w:b/>
              </w:rPr>
            </w:pPr>
          </w:p>
          <w:p w14:paraId="624D1AEF" w14:textId="4C014107" w:rsidR="002701B5" w:rsidRPr="00B10A86" w:rsidRDefault="009A111A" w:rsidP="007E4D4B">
            <w:pPr>
              <w:spacing w:before="100" w:beforeAutospacing="1"/>
              <w:rPr>
                <w:rFonts w:ascii="Arial" w:hAnsi="Arial" w:cs="Arial"/>
                <w:b/>
              </w:rPr>
            </w:pPr>
            <w:r w:rsidRPr="00B10A86">
              <w:rPr>
                <w:rFonts w:ascii="Arial" w:hAnsi="Arial" w:cs="Arial"/>
                <w:b/>
              </w:rPr>
              <w:t>E mail</w:t>
            </w:r>
            <w:r w:rsidR="00D061C0" w:rsidRPr="00B10A86">
              <w:rPr>
                <w:rFonts w:ascii="Arial" w:hAnsi="Arial" w:cs="Arial"/>
                <w:b/>
              </w:rPr>
              <w:t>:</w:t>
            </w:r>
          </w:p>
        </w:tc>
      </w:tr>
      <w:tr w:rsidR="00BD1F5A" w:rsidRPr="00B10A86" w14:paraId="344D7E01" w14:textId="77777777" w:rsidTr="00F3756E">
        <w:tc>
          <w:tcPr>
            <w:tcW w:w="9918" w:type="dxa"/>
            <w:gridSpan w:val="2"/>
            <w:shd w:val="clear" w:color="auto" w:fill="D9E2F3" w:themeFill="accent1" w:themeFillTint="33"/>
          </w:tcPr>
          <w:p w14:paraId="708089E6" w14:textId="56E26ED3" w:rsidR="001200BD" w:rsidRPr="00B10A86" w:rsidRDefault="00BD1F5A" w:rsidP="00D061C0">
            <w:pPr>
              <w:shd w:val="clear" w:color="auto" w:fill="B4C6E7" w:themeFill="accent1" w:themeFillTint="66"/>
              <w:spacing w:after="0" w:line="240" w:lineRule="auto"/>
              <w:rPr>
                <w:rFonts w:ascii="Arial" w:eastAsia="Times New Roman" w:hAnsi="Arial" w:cs="Arial"/>
                <w:b/>
              </w:rPr>
            </w:pPr>
            <w:r w:rsidRPr="00B10A86">
              <w:rPr>
                <w:rFonts w:ascii="Arial" w:eastAsia="Times New Roman" w:hAnsi="Arial" w:cs="Arial"/>
                <w:b/>
              </w:rPr>
              <w:t xml:space="preserve"> </w:t>
            </w:r>
          </w:p>
          <w:p w14:paraId="67FEC80D" w14:textId="4B755D13" w:rsidR="00BD1F5A" w:rsidRPr="00B10A86" w:rsidRDefault="00BD1F5A" w:rsidP="00D061C0">
            <w:pPr>
              <w:shd w:val="clear" w:color="auto" w:fill="B4C6E7" w:themeFill="accent1" w:themeFillTint="66"/>
              <w:spacing w:after="0" w:line="240" w:lineRule="auto"/>
              <w:rPr>
                <w:rFonts w:ascii="Arial" w:eastAsia="Times New Roman" w:hAnsi="Arial" w:cs="Arial"/>
                <w:b/>
              </w:rPr>
            </w:pPr>
            <w:r w:rsidRPr="00B10A86">
              <w:rPr>
                <w:rFonts w:ascii="Arial" w:eastAsia="Times New Roman" w:hAnsi="Arial" w:cs="Arial"/>
                <w:b/>
              </w:rPr>
              <w:t xml:space="preserve">Eligibility Declaration </w:t>
            </w:r>
          </w:p>
        </w:tc>
      </w:tr>
      <w:tr w:rsidR="00BD1F5A" w:rsidRPr="00B10A86" w14:paraId="34C4A09F" w14:textId="77777777" w:rsidTr="00F71880">
        <w:tc>
          <w:tcPr>
            <w:tcW w:w="9918" w:type="dxa"/>
            <w:gridSpan w:val="2"/>
          </w:tcPr>
          <w:p w14:paraId="1BE7B9B1" w14:textId="77777777" w:rsidR="00BD1F5A" w:rsidRPr="00B10A86" w:rsidRDefault="00BD1F5A" w:rsidP="007E4D4B">
            <w:pPr>
              <w:tabs>
                <w:tab w:val="left" w:leader="dot" w:pos="6750"/>
                <w:tab w:val="right" w:pos="8280"/>
                <w:tab w:val="left" w:leader="dot" w:pos="10627"/>
              </w:tabs>
              <w:spacing w:after="0" w:line="240" w:lineRule="auto"/>
              <w:rPr>
                <w:rFonts w:ascii="Arial" w:eastAsia="Times New Roman" w:hAnsi="Arial" w:cs="Arial"/>
              </w:rPr>
            </w:pPr>
          </w:p>
          <w:p w14:paraId="51007BF6" w14:textId="77FDD526" w:rsidR="00BD1F5A" w:rsidRPr="00B10A86" w:rsidRDefault="00BD1F5A" w:rsidP="009A111A">
            <w:pPr>
              <w:spacing w:after="0" w:line="312" w:lineRule="auto"/>
              <w:jc w:val="center"/>
              <w:rPr>
                <w:rFonts w:ascii="Arial" w:eastAsia="Times New Roman" w:hAnsi="Arial" w:cs="Arial"/>
                <w:b/>
              </w:rPr>
            </w:pPr>
            <w:r w:rsidRPr="00B10A86">
              <w:rPr>
                <w:rFonts w:ascii="Arial" w:eastAsia="Times New Roman" w:hAnsi="Arial" w:cs="Arial"/>
                <w:b/>
              </w:rPr>
              <w:t>THE FURTHER EDUCATION CORPORATIONS (FORMER FURTHER EDUCATION COLLEGES) (MODIFICATION OF INSTRUMENTS AND ARTICLES OF GOVERNMENT) ORDER 2012</w:t>
            </w:r>
          </w:p>
          <w:p w14:paraId="5247C0C3" w14:textId="0EACFC1E" w:rsidR="00EF3725" w:rsidRPr="00B10A86" w:rsidRDefault="00EF3725" w:rsidP="009A111A">
            <w:pPr>
              <w:keepNext/>
              <w:spacing w:after="0" w:line="312" w:lineRule="auto"/>
              <w:jc w:val="both"/>
              <w:rPr>
                <w:rFonts w:ascii="Arial" w:eastAsia="Times New Roman" w:hAnsi="Arial" w:cs="Arial"/>
                <w:b/>
              </w:rPr>
            </w:pPr>
            <w:r w:rsidRPr="00B10A86">
              <w:rPr>
                <w:rFonts w:ascii="Arial" w:eastAsia="Times New Roman" w:hAnsi="Arial" w:cs="Arial"/>
                <w:bCs/>
              </w:rPr>
              <w:lastRenderedPageBreak/>
              <w:t>The following text summarises the qualification and disqualification regulations. You can read the full guidance on the</w:t>
            </w:r>
            <w:r w:rsidRPr="00B10A86">
              <w:rPr>
                <w:rFonts w:ascii="Arial" w:eastAsia="Times New Roman" w:hAnsi="Arial" w:cs="Arial"/>
                <w:bCs/>
                <w:color w:val="00B0F0"/>
              </w:rPr>
              <w:t xml:space="preserve"> </w:t>
            </w:r>
            <w:hyperlink r:id="rId14" w:history="1">
              <w:r w:rsidRPr="00B10A86">
                <w:rPr>
                  <w:rStyle w:val="Hyperlink"/>
                  <w:rFonts w:ascii="Arial" w:eastAsia="Times New Roman" w:hAnsi="Arial" w:cs="Arial"/>
                  <w:bCs/>
                  <w:color w:val="00B0F0"/>
                </w:rPr>
                <w:t>GOV.UK website.</w:t>
              </w:r>
            </w:hyperlink>
          </w:p>
          <w:p w14:paraId="16DF8C88" w14:textId="45A47C77" w:rsidR="00BD1F5A" w:rsidRPr="00B10A86" w:rsidRDefault="00BD1F5A" w:rsidP="009A111A">
            <w:pPr>
              <w:keepNext/>
              <w:spacing w:after="0" w:line="312" w:lineRule="auto"/>
              <w:jc w:val="both"/>
              <w:rPr>
                <w:rFonts w:ascii="Arial" w:eastAsia="Times New Roman" w:hAnsi="Arial" w:cs="Arial"/>
                <w:b/>
              </w:rPr>
            </w:pPr>
            <w:proofErr w:type="gramStart"/>
            <w:r w:rsidRPr="00B10A86">
              <w:rPr>
                <w:rFonts w:ascii="Arial" w:eastAsia="Times New Roman" w:hAnsi="Arial" w:cs="Arial"/>
                <w:b/>
              </w:rPr>
              <w:t>Persons</w:t>
            </w:r>
            <w:proofErr w:type="gramEnd"/>
            <w:r w:rsidRPr="00B10A86">
              <w:rPr>
                <w:rFonts w:ascii="Arial" w:eastAsia="Times New Roman" w:hAnsi="Arial" w:cs="Arial"/>
                <w:b/>
              </w:rPr>
              <w:t xml:space="preserve"> ineligible to be members</w:t>
            </w:r>
          </w:p>
          <w:p w14:paraId="191EFDC6" w14:textId="77777777" w:rsidR="00BD1F5A" w:rsidRPr="00B10A86" w:rsidRDefault="00BD1F5A" w:rsidP="00BD1F5A">
            <w:pPr>
              <w:keepNext/>
              <w:numPr>
                <w:ilvl w:val="0"/>
                <w:numId w:val="2"/>
              </w:numPr>
              <w:tabs>
                <w:tab w:val="num" w:pos="360"/>
              </w:tabs>
              <w:spacing w:after="0" w:line="312" w:lineRule="auto"/>
              <w:ind w:hanging="720"/>
              <w:jc w:val="both"/>
              <w:rPr>
                <w:rFonts w:ascii="Arial" w:eastAsia="Times New Roman" w:hAnsi="Arial" w:cs="Arial"/>
              </w:rPr>
            </w:pPr>
            <w:r w:rsidRPr="00B10A86">
              <w:rPr>
                <w:rFonts w:ascii="Arial" w:eastAsia="Times New Roman" w:hAnsi="Arial" w:cs="Arial"/>
              </w:rPr>
              <w:t>No one under the age of 18 years, except as a student member.</w:t>
            </w:r>
          </w:p>
          <w:p w14:paraId="54FA4987" w14:textId="727CD5B9" w:rsidR="00BD1F5A" w:rsidRPr="00B10A86" w:rsidRDefault="00BD1F5A" w:rsidP="00BD1F5A">
            <w:pPr>
              <w:keepNext/>
              <w:numPr>
                <w:ilvl w:val="0"/>
                <w:numId w:val="2"/>
              </w:numPr>
              <w:tabs>
                <w:tab w:val="num" w:pos="360"/>
              </w:tabs>
              <w:spacing w:after="0" w:line="312" w:lineRule="auto"/>
              <w:ind w:hanging="720"/>
              <w:jc w:val="both"/>
              <w:rPr>
                <w:rFonts w:ascii="Arial" w:eastAsia="Times New Roman" w:hAnsi="Arial" w:cs="Arial"/>
              </w:rPr>
            </w:pPr>
            <w:r w:rsidRPr="00B10A86">
              <w:rPr>
                <w:rFonts w:ascii="Arial" w:eastAsia="Times New Roman" w:hAnsi="Arial" w:cs="Arial"/>
              </w:rPr>
              <w:t xml:space="preserve">The </w:t>
            </w:r>
            <w:r w:rsidR="002E3A63" w:rsidRPr="00B10A86">
              <w:rPr>
                <w:rFonts w:ascii="Arial" w:eastAsia="Times New Roman" w:hAnsi="Arial" w:cs="Arial"/>
              </w:rPr>
              <w:t xml:space="preserve">Director of </w:t>
            </w:r>
            <w:r w:rsidRPr="00B10A86">
              <w:rPr>
                <w:rFonts w:ascii="Arial" w:eastAsia="Times New Roman" w:hAnsi="Arial" w:cs="Arial"/>
              </w:rPr>
              <w:t>Governance.</w:t>
            </w:r>
          </w:p>
          <w:p w14:paraId="20E3AD84" w14:textId="77777777" w:rsidR="00BD1F5A" w:rsidRPr="00B10A86" w:rsidRDefault="00BD1F5A" w:rsidP="00BD1F5A">
            <w:pPr>
              <w:keepNext/>
              <w:numPr>
                <w:ilvl w:val="0"/>
                <w:numId w:val="2"/>
              </w:numPr>
              <w:tabs>
                <w:tab w:val="num" w:pos="426"/>
              </w:tabs>
              <w:spacing w:after="0" w:line="312" w:lineRule="auto"/>
              <w:ind w:left="426" w:hanging="426"/>
              <w:jc w:val="both"/>
              <w:rPr>
                <w:rFonts w:ascii="Arial" w:eastAsia="Times New Roman" w:hAnsi="Arial" w:cs="Arial"/>
              </w:rPr>
            </w:pPr>
            <w:r w:rsidRPr="00B10A86">
              <w:rPr>
                <w:rFonts w:ascii="Arial" w:eastAsia="Times New Roman" w:hAnsi="Arial" w:cs="Arial"/>
              </w:rPr>
              <w:t>A person who is a member of staff of the institution, except as a staff member or in the capacity of Principal. This does not apply to a student who is employed by the Corporation in connection with the student’s role as an officer of a students’ union.</w:t>
            </w:r>
            <w:r w:rsidRPr="00B10A86">
              <w:rPr>
                <w:rFonts w:ascii="Arial" w:eastAsia="Times New Roman" w:hAnsi="Arial" w:cs="Arial"/>
                <w:b/>
              </w:rPr>
              <w:t xml:space="preserve"> </w:t>
            </w:r>
          </w:p>
          <w:p w14:paraId="46D298AC" w14:textId="27908614" w:rsidR="00BD1F5A" w:rsidRPr="00B10A86" w:rsidRDefault="00BD1F5A" w:rsidP="008D7963">
            <w:pPr>
              <w:pStyle w:val="NoSpacing"/>
              <w:rPr>
                <w:rFonts w:ascii="Arial" w:hAnsi="Arial" w:cs="Arial"/>
              </w:rPr>
            </w:pPr>
            <w:r w:rsidRPr="00B10A86">
              <w:rPr>
                <w:rFonts w:ascii="Arial" w:hAnsi="Arial" w:cs="Arial"/>
              </w:rPr>
              <w:t xml:space="preserve">4.  Any member that has been adjudged bankrupt, or is the subject of a bankruptcy restrictions order, an interim bankruptcy restrictions order or a </w:t>
            </w:r>
            <w:r w:rsidR="00B65194" w:rsidRPr="00B10A86">
              <w:rPr>
                <w:rFonts w:ascii="Arial" w:hAnsi="Arial" w:cs="Arial"/>
              </w:rPr>
              <w:t>bankruptcy restriction</w:t>
            </w:r>
            <w:r w:rsidRPr="00B10A86">
              <w:rPr>
                <w:rFonts w:ascii="Arial" w:hAnsi="Arial" w:cs="Arial"/>
              </w:rPr>
              <w:t xml:space="preserve"> undertaking within the meaning of the Insolvency Act 1986</w:t>
            </w:r>
            <w:r w:rsidRPr="00B10A86">
              <w:rPr>
                <w:rFonts w:ascii="Arial" w:hAnsi="Arial" w:cs="Arial"/>
              </w:rPr>
              <w:footnoteReference w:id="1"/>
            </w:r>
            <w:r w:rsidRPr="00B10A86">
              <w:rPr>
                <w:rFonts w:ascii="Arial" w:hAnsi="Arial" w:cs="Arial"/>
              </w:rPr>
              <w:t>, or any member has made a composition or arrangement with creditors, including an individual voluntary arrangement, unless:</w:t>
            </w:r>
          </w:p>
          <w:p w14:paraId="32EB48E2" w14:textId="3B61DEE2" w:rsidR="00BD1F5A" w:rsidRPr="00B10A86" w:rsidRDefault="00BD1F5A" w:rsidP="008D7963">
            <w:pPr>
              <w:pStyle w:val="NoSpacing"/>
              <w:rPr>
                <w:rFonts w:ascii="Arial" w:hAnsi="Arial" w:cs="Arial"/>
              </w:rPr>
            </w:pPr>
            <w:r w:rsidRPr="00B10A86">
              <w:rPr>
                <w:rFonts w:ascii="Arial" w:hAnsi="Arial" w:cs="Arial"/>
              </w:rPr>
              <w:t xml:space="preserve">That member has been discharged from bankruptcy, or the bankruptcy order has before then been annulled </w:t>
            </w:r>
          </w:p>
          <w:p w14:paraId="0757DCB9" w14:textId="6AB23382" w:rsidR="00BD1F5A" w:rsidRPr="00B10A86" w:rsidRDefault="00BD1F5A" w:rsidP="008D7963">
            <w:pPr>
              <w:pStyle w:val="NoSpacing"/>
              <w:rPr>
                <w:rFonts w:ascii="Arial" w:hAnsi="Arial" w:cs="Arial"/>
              </w:rPr>
            </w:pPr>
            <w:r w:rsidRPr="00B10A86">
              <w:rPr>
                <w:rFonts w:ascii="Arial" w:hAnsi="Arial" w:cs="Arial"/>
              </w:rPr>
              <w:t>(b) The bankruptcy order is annulled</w:t>
            </w:r>
          </w:p>
          <w:p w14:paraId="3E2384CC" w14:textId="60D2E712" w:rsidR="00BD1F5A" w:rsidRPr="00B10A86" w:rsidRDefault="00BD1F5A" w:rsidP="008D7963">
            <w:pPr>
              <w:pStyle w:val="NoSpacing"/>
              <w:rPr>
                <w:rFonts w:ascii="Arial" w:hAnsi="Arial" w:cs="Arial"/>
              </w:rPr>
            </w:pPr>
            <w:r w:rsidRPr="00B10A86">
              <w:rPr>
                <w:rFonts w:ascii="Arial" w:hAnsi="Arial" w:cs="Arial"/>
              </w:rPr>
              <w:t xml:space="preserve">(c) The bankruptcy restrictions order is rescinded </w:t>
            </w:r>
            <w:proofErr w:type="gramStart"/>
            <w:r w:rsidRPr="00B10A86">
              <w:rPr>
                <w:rFonts w:ascii="Arial" w:hAnsi="Arial" w:cs="Arial"/>
              </w:rPr>
              <w:t>as a result of</w:t>
            </w:r>
            <w:proofErr w:type="gramEnd"/>
            <w:r w:rsidRPr="00B10A86">
              <w:rPr>
                <w:rFonts w:ascii="Arial" w:hAnsi="Arial" w:cs="Arial"/>
              </w:rPr>
              <w:t xml:space="preserve"> an application under section 375 of the Insolvency Act 1986, on the date so ordered by the court; or</w:t>
            </w:r>
          </w:p>
          <w:p w14:paraId="73AA6A96" w14:textId="77777777" w:rsidR="00BD1F5A" w:rsidRPr="00B10A86" w:rsidRDefault="00BD1F5A" w:rsidP="008D7963">
            <w:pPr>
              <w:pStyle w:val="NoSpacing"/>
              <w:rPr>
                <w:rFonts w:ascii="Arial" w:hAnsi="Arial" w:cs="Arial"/>
              </w:rPr>
            </w:pPr>
            <w:r w:rsidRPr="00B10A86">
              <w:rPr>
                <w:rFonts w:ascii="Arial" w:hAnsi="Arial" w:cs="Arial"/>
              </w:rPr>
              <w:t>(d) The interim bankruptcy restrictions order is discharged by the court, on the date of that discharge; or</w:t>
            </w:r>
          </w:p>
          <w:p w14:paraId="6BC7EC95" w14:textId="7840E5D8" w:rsidR="00BD1F5A" w:rsidRPr="00B10A86" w:rsidRDefault="00BD1F5A" w:rsidP="008D7963">
            <w:pPr>
              <w:pStyle w:val="NoSpacing"/>
              <w:rPr>
                <w:rFonts w:ascii="Arial" w:hAnsi="Arial" w:cs="Arial"/>
              </w:rPr>
            </w:pPr>
            <w:r w:rsidRPr="00B10A86">
              <w:rPr>
                <w:rFonts w:ascii="Arial" w:hAnsi="Arial" w:cs="Arial"/>
              </w:rPr>
              <w:t>(e) The bankruptcy re</w:t>
            </w:r>
            <w:r w:rsidR="00A8722C" w:rsidRPr="00B10A86">
              <w:rPr>
                <w:rFonts w:ascii="Arial" w:hAnsi="Arial" w:cs="Arial"/>
              </w:rPr>
              <w:t>s</w:t>
            </w:r>
            <w:r w:rsidRPr="00B10A86">
              <w:rPr>
                <w:rFonts w:ascii="Arial" w:hAnsi="Arial" w:cs="Arial"/>
              </w:rPr>
              <w:t>trictions undertaking is annulled, at the date of that annulment.</w:t>
            </w:r>
          </w:p>
          <w:p w14:paraId="01147038" w14:textId="268B2005" w:rsidR="00BD1F5A" w:rsidRPr="00B10A86" w:rsidRDefault="00BD1F5A" w:rsidP="008D7963">
            <w:pPr>
              <w:pStyle w:val="NoSpacing"/>
              <w:rPr>
                <w:rFonts w:ascii="Arial" w:hAnsi="Arial" w:cs="Arial"/>
              </w:rPr>
            </w:pPr>
            <w:r w:rsidRPr="00B10A86">
              <w:rPr>
                <w:rFonts w:ascii="Arial" w:hAnsi="Arial" w:cs="Arial"/>
              </w:rPr>
              <w:t xml:space="preserve">(f) Debts have been paid in full, and in any other case it shall cease on the expiration of three years from the date on which the terms of the deed of composition, arrangement or individual voluntary arrangement are fulfilled. </w:t>
            </w:r>
          </w:p>
          <w:p w14:paraId="11B9A373" w14:textId="2FE2EA4B" w:rsidR="00BD1F5A" w:rsidRPr="00B10A86" w:rsidRDefault="00BD1F5A" w:rsidP="00986934">
            <w:pPr>
              <w:spacing w:after="0" w:line="220" w:lineRule="atLeast"/>
              <w:ind w:left="360" w:hanging="360"/>
              <w:jc w:val="both"/>
              <w:rPr>
                <w:rFonts w:ascii="Arial" w:eastAsia="Times New Roman" w:hAnsi="Arial" w:cs="Arial"/>
              </w:rPr>
            </w:pPr>
            <w:r w:rsidRPr="00B10A86">
              <w:rPr>
                <w:rFonts w:ascii="Arial" w:eastAsia="Times New Roman" w:hAnsi="Arial" w:cs="Arial"/>
              </w:rPr>
              <w:t>5.</w:t>
            </w:r>
            <w:r w:rsidRPr="00B10A86">
              <w:rPr>
                <w:rFonts w:ascii="Arial" w:eastAsia="Times New Roman" w:hAnsi="Arial" w:cs="Arial"/>
              </w:rPr>
              <w:tab/>
            </w:r>
            <w:r w:rsidRPr="00B10A86">
              <w:rPr>
                <w:rFonts w:ascii="Arial" w:eastAsia="Times New Roman" w:hAnsi="Arial" w:cs="Arial"/>
                <w:b/>
                <w:bCs/>
              </w:rPr>
              <w:t>Any member who:</w:t>
            </w:r>
          </w:p>
          <w:p w14:paraId="19C03282" w14:textId="77777777" w:rsidR="00BD1F5A" w:rsidRPr="00B10A86" w:rsidRDefault="00BD1F5A" w:rsidP="007E4D4B">
            <w:pPr>
              <w:spacing w:after="0" w:line="220" w:lineRule="atLeast"/>
              <w:ind w:left="306" w:hanging="284"/>
              <w:jc w:val="both"/>
              <w:rPr>
                <w:rFonts w:ascii="Arial" w:eastAsia="Times New Roman" w:hAnsi="Arial" w:cs="Arial"/>
              </w:rPr>
            </w:pPr>
            <w:r w:rsidRPr="00B10A86">
              <w:rPr>
                <w:rFonts w:ascii="Arial" w:eastAsia="Times New Roman" w:hAnsi="Arial" w:cs="Arial"/>
              </w:rPr>
              <w:t xml:space="preserve">(a) Within the previous 5 years that person has been convicted, whether in the United Kingdom or elsewhere, of any offence and has received a sentence of imprisonment, whether suspended or not, for a period of three months or more, without the option of a fine; or </w:t>
            </w:r>
          </w:p>
          <w:p w14:paraId="7D5E5823" w14:textId="77777777" w:rsidR="00BD1F5A" w:rsidRPr="00B10A86" w:rsidRDefault="00BD1F5A" w:rsidP="00BD1F5A">
            <w:pPr>
              <w:numPr>
                <w:ilvl w:val="0"/>
                <w:numId w:val="3"/>
              </w:numPr>
              <w:spacing w:after="0" w:line="220" w:lineRule="atLeast"/>
              <w:ind w:left="306"/>
              <w:jc w:val="both"/>
              <w:rPr>
                <w:rFonts w:ascii="Arial" w:eastAsia="Times New Roman" w:hAnsi="Arial" w:cs="Arial"/>
              </w:rPr>
            </w:pPr>
            <w:r w:rsidRPr="00B10A86">
              <w:rPr>
                <w:rFonts w:ascii="Arial" w:eastAsia="Times New Roman" w:hAnsi="Arial" w:cs="Arial"/>
              </w:rPr>
              <w:t>Within the previous twenty years that person has been convicted as set out in sub-paragraph (a) and has received a sentence of imprisonment, whether suspended or not, for a period of more than two and a half years; or</w:t>
            </w:r>
          </w:p>
          <w:p w14:paraId="27683409" w14:textId="77777777" w:rsidR="00BD1F5A" w:rsidRPr="00B10A86" w:rsidRDefault="00BD1F5A" w:rsidP="00BD1F5A">
            <w:pPr>
              <w:numPr>
                <w:ilvl w:val="0"/>
                <w:numId w:val="3"/>
              </w:numPr>
              <w:spacing w:after="0" w:line="220" w:lineRule="atLeast"/>
              <w:ind w:left="306"/>
              <w:jc w:val="both"/>
              <w:rPr>
                <w:rFonts w:ascii="Arial" w:eastAsia="Times New Roman" w:hAnsi="Arial" w:cs="Arial"/>
              </w:rPr>
            </w:pPr>
            <w:r w:rsidRPr="00B10A86">
              <w:rPr>
                <w:rFonts w:ascii="Arial" w:eastAsia="Times New Roman" w:hAnsi="Arial" w:cs="Arial"/>
              </w:rPr>
              <w:t>Has at any time been convicted as set out in sub-paragraph (a) and has received a sentence of imprisonment, whether suspended or not, of more than five years.</w:t>
            </w:r>
          </w:p>
          <w:p w14:paraId="63A0FC22" w14:textId="77777777" w:rsidR="00BD1F5A" w:rsidRPr="00B10A86" w:rsidRDefault="00BD1F5A" w:rsidP="00BD1F5A">
            <w:pPr>
              <w:numPr>
                <w:ilvl w:val="0"/>
                <w:numId w:val="3"/>
              </w:numPr>
              <w:spacing w:after="0" w:line="220" w:lineRule="atLeast"/>
              <w:ind w:left="306"/>
              <w:jc w:val="both"/>
              <w:rPr>
                <w:rFonts w:ascii="Arial" w:eastAsia="Times New Roman" w:hAnsi="Arial" w:cs="Arial"/>
              </w:rPr>
            </w:pPr>
            <w:r w:rsidRPr="00B10A86">
              <w:rPr>
                <w:rFonts w:ascii="Arial" w:eastAsia="Times New Roman" w:hAnsi="Arial" w:cs="Arial"/>
              </w:rPr>
              <w:t>Has an unspent conviction for specified terrorism offences</w:t>
            </w:r>
          </w:p>
          <w:p w14:paraId="31F58D67" w14:textId="77777777" w:rsidR="00BD1F5A" w:rsidRPr="00B10A86" w:rsidRDefault="00BD1F5A" w:rsidP="00BD1F5A">
            <w:pPr>
              <w:numPr>
                <w:ilvl w:val="0"/>
                <w:numId w:val="3"/>
              </w:numPr>
              <w:spacing w:after="0" w:line="220" w:lineRule="atLeast"/>
              <w:ind w:left="306"/>
              <w:jc w:val="both"/>
              <w:rPr>
                <w:rFonts w:ascii="Arial" w:eastAsia="Times New Roman" w:hAnsi="Arial" w:cs="Arial"/>
              </w:rPr>
            </w:pPr>
            <w:r w:rsidRPr="00B10A86">
              <w:rPr>
                <w:rFonts w:ascii="Arial" w:eastAsia="Times New Roman" w:hAnsi="Arial" w:cs="Arial"/>
              </w:rPr>
              <w:t>Has an unspent conviction for money laundering</w:t>
            </w:r>
          </w:p>
          <w:p w14:paraId="343E7538" w14:textId="77777777" w:rsidR="00BD1F5A" w:rsidRPr="00B10A86" w:rsidRDefault="00BD1F5A" w:rsidP="00BD1F5A">
            <w:pPr>
              <w:numPr>
                <w:ilvl w:val="0"/>
                <w:numId w:val="3"/>
              </w:numPr>
              <w:spacing w:after="0" w:line="220" w:lineRule="atLeast"/>
              <w:ind w:left="306"/>
              <w:jc w:val="both"/>
              <w:rPr>
                <w:rFonts w:ascii="Arial" w:eastAsia="Times New Roman" w:hAnsi="Arial" w:cs="Arial"/>
              </w:rPr>
            </w:pPr>
            <w:r w:rsidRPr="00B10A86">
              <w:rPr>
                <w:rFonts w:ascii="Arial" w:eastAsia="Times New Roman" w:hAnsi="Arial" w:cs="Arial"/>
              </w:rPr>
              <w:t>Has an unspent conviction for specified bribery offences</w:t>
            </w:r>
          </w:p>
          <w:p w14:paraId="5B23C626" w14:textId="77777777" w:rsidR="00BD1F5A" w:rsidRPr="00B10A86" w:rsidRDefault="00BD1F5A" w:rsidP="00BD1F5A">
            <w:pPr>
              <w:pStyle w:val="ListParagraph"/>
              <w:numPr>
                <w:ilvl w:val="0"/>
                <w:numId w:val="3"/>
              </w:numPr>
              <w:spacing w:after="0" w:line="220" w:lineRule="atLeast"/>
              <w:ind w:left="306" w:hanging="306"/>
              <w:jc w:val="both"/>
              <w:rPr>
                <w:rFonts w:ascii="Arial" w:eastAsia="Times New Roman" w:hAnsi="Arial" w:cs="Arial"/>
              </w:rPr>
            </w:pPr>
            <w:r w:rsidRPr="00B10A86">
              <w:rPr>
                <w:rFonts w:ascii="Arial" w:eastAsia="Times New Roman" w:hAnsi="Arial" w:cs="Arial"/>
              </w:rPr>
              <w:t>Has an unspent conviction of contravening a Charity Commission Order or Direction</w:t>
            </w:r>
          </w:p>
          <w:p w14:paraId="067593B9" w14:textId="77777777" w:rsidR="00BD1F5A" w:rsidRPr="00B10A86" w:rsidRDefault="00BD1F5A" w:rsidP="00BD1F5A">
            <w:pPr>
              <w:numPr>
                <w:ilvl w:val="0"/>
                <w:numId w:val="3"/>
              </w:numPr>
              <w:spacing w:after="0" w:line="220" w:lineRule="atLeast"/>
              <w:ind w:left="306"/>
              <w:jc w:val="both"/>
              <w:rPr>
                <w:rFonts w:ascii="Arial" w:eastAsia="Times New Roman" w:hAnsi="Arial" w:cs="Arial"/>
              </w:rPr>
            </w:pPr>
            <w:r w:rsidRPr="00B10A86">
              <w:rPr>
                <w:rFonts w:ascii="Arial" w:eastAsia="Times New Roman" w:hAnsi="Arial" w:cs="Arial"/>
              </w:rPr>
              <w:t>Has an unspent conviction for offences of misconduct in public office, perjury or perverting the course of justice</w:t>
            </w:r>
          </w:p>
          <w:p w14:paraId="67B0D39B" w14:textId="0B0D2721" w:rsidR="00BD1F5A" w:rsidRPr="00B10A86" w:rsidRDefault="00BD1F5A" w:rsidP="00BD1F5A">
            <w:pPr>
              <w:numPr>
                <w:ilvl w:val="0"/>
                <w:numId w:val="3"/>
              </w:numPr>
              <w:spacing w:after="0" w:line="220" w:lineRule="atLeast"/>
              <w:ind w:left="306"/>
              <w:jc w:val="both"/>
              <w:rPr>
                <w:rFonts w:ascii="Arial" w:eastAsia="Times New Roman" w:hAnsi="Arial" w:cs="Arial"/>
              </w:rPr>
            </w:pPr>
            <w:r w:rsidRPr="00B10A86">
              <w:rPr>
                <w:rFonts w:ascii="Arial" w:eastAsia="Times New Roman" w:hAnsi="Arial" w:cs="Arial"/>
              </w:rPr>
              <w:t>Has an unspent conviction for aiding or abetting the above offences</w:t>
            </w:r>
          </w:p>
          <w:p w14:paraId="05B2D261" w14:textId="77777777" w:rsidR="00BD1F5A" w:rsidRPr="00B10A86" w:rsidRDefault="00BD1F5A" w:rsidP="00BD1F5A">
            <w:pPr>
              <w:numPr>
                <w:ilvl w:val="0"/>
                <w:numId w:val="3"/>
              </w:numPr>
              <w:spacing w:after="0" w:line="220" w:lineRule="atLeast"/>
              <w:ind w:left="306"/>
              <w:jc w:val="both"/>
              <w:rPr>
                <w:rFonts w:ascii="Arial" w:eastAsia="Times New Roman" w:hAnsi="Arial" w:cs="Arial"/>
              </w:rPr>
            </w:pPr>
            <w:r w:rsidRPr="00B10A86">
              <w:rPr>
                <w:rFonts w:ascii="Arial" w:eastAsia="Times New Roman" w:hAnsi="Arial" w:cs="Arial"/>
              </w:rPr>
              <w:t>Being on the sex offenders register</w:t>
            </w:r>
          </w:p>
          <w:p w14:paraId="383D8A63" w14:textId="77777777" w:rsidR="00BD1F5A" w:rsidRPr="00B10A86" w:rsidRDefault="00BD1F5A" w:rsidP="00BD1F5A">
            <w:pPr>
              <w:numPr>
                <w:ilvl w:val="0"/>
                <w:numId w:val="3"/>
              </w:numPr>
              <w:spacing w:after="0" w:line="220" w:lineRule="atLeast"/>
              <w:ind w:left="306"/>
              <w:jc w:val="both"/>
              <w:rPr>
                <w:rFonts w:ascii="Arial" w:eastAsia="Times New Roman" w:hAnsi="Arial" w:cs="Arial"/>
              </w:rPr>
            </w:pPr>
            <w:r w:rsidRPr="00B10A86">
              <w:rPr>
                <w:rFonts w:ascii="Arial" w:eastAsia="Times New Roman" w:hAnsi="Arial" w:cs="Arial"/>
              </w:rPr>
              <w:t>Has an unspent sanction for contempt of Court</w:t>
            </w:r>
          </w:p>
          <w:p w14:paraId="2BF2C5D1" w14:textId="77777777" w:rsidR="00BD1F5A" w:rsidRPr="00B10A86" w:rsidRDefault="00BD1F5A" w:rsidP="00BD1F5A">
            <w:pPr>
              <w:numPr>
                <w:ilvl w:val="0"/>
                <w:numId w:val="3"/>
              </w:numPr>
              <w:spacing w:after="0" w:line="220" w:lineRule="atLeast"/>
              <w:ind w:left="306"/>
              <w:jc w:val="both"/>
              <w:rPr>
                <w:rFonts w:ascii="Arial" w:eastAsia="Times New Roman" w:hAnsi="Arial" w:cs="Arial"/>
              </w:rPr>
            </w:pPr>
            <w:r w:rsidRPr="00B10A86">
              <w:rPr>
                <w:rFonts w:ascii="Arial" w:eastAsia="Times New Roman" w:hAnsi="Arial" w:cs="Arial"/>
              </w:rPr>
              <w:t>Disobeying a Commission Order</w:t>
            </w:r>
          </w:p>
          <w:p w14:paraId="1B9BB234" w14:textId="12A2C6CD" w:rsidR="00BD1F5A" w:rsidRPr="00B10A86" w:rsidRDefault="00BD1F5A" w:rsidP="00BD1F5A">
            <w:pPr>
              <w:numPr>
                <w:ilvl w:val="0"/>
                <w:numId w:val="3"/>
              </w:numPr>
              <w:spacing w:after="0" w:line="220" w:lineRule="atLeast"/>
              <w:ind w:left="306"/>
              <w:jc w:val="both"/>
              <w:rPr>
                <w:rFonts w:ascii="Arial" w:eastAsia="Times New Roman" w:hAnsi="Arial" w:cs="Arial"/>
              </w:rPr>
            </w:pPr>
            <w:r w:rsidRPr="00B10A86">
              <w:rPr>
                <w:rFonts w:ascii="Arial" w:eastAsia="Times New Roman" w:hAnsi="Arial" w:cs="Arial"/>
              </w:rPr>
              <w:t>Being a designated person under specific anti-terrorist legislation</w:t>
            </w:r>
            <w:r w:rsidR="001200BD" w:rsidRPr="00B10A86">
              <w:rPr>
                <w:rFonts w:ascii="Arial" w:eastAsia="Times New Roman" w:hAnsi="Arial" w:cs="Arial"/>
              </w:rPr>
              <w:t>.</w:t>
            </w:r>
          </w:p>
          <w:p w14:paraId="0B52FD24" w14:textId="77777777" w:rsidR="002B64F9" w:rsidRPr="00B10A86" w:rsidRDefault="002B64F9" w:rsidP="007E4D4B">
            <w:pPr>
              <w:spacing w:after="0" w:line="240" w:lineRule="auto"/>
              <w:rPr>
                <w:rFonts w:ascii="Arial" w:eastAsia="Times New Roman" w:hAnsi="Arial" w:cs="Arial"/>
              </w:rPr>
            </w:pPr>
          </w:p>
          <w:p w14:paraId="0034DED8" w14:textId="77777777" w:rsidR="00BD1F5A" w:rsidRPr="00B10A86" w:rsidRDefault="00BD1F5A" w:rsidP="007E4D4B">
            <w:pPr>
              <w:spacing w:after="0" w:line="240" w:lineRule="auto"/>
              <w:rPr>
                <w:rFonts w:ascii="Arial" w:eastAsia="Times New Roman" w:hAnsi="Arial" w:cs="Arial"/>
                <w:b/>
                <w:bCs/>
              </w:rPr>
            </w:pPr>
            <w:r w:rsidRPr="00B10A86">
              <w:rPr>
                <w:rFonts w:ascii="Arial" w:eastAsia="Times New Roman" w:hAnsi="Arial" w:cs="Arial"/>
                <w:b/>
                <w:bCs/>
              </w:rPr>
              <w:t>‘Fit and proper person’ tests</w:t>
            </w:r>
          </w:p>
          <w:p w14:paraId="0755A7C4" w14:textId="4BBD9AED" w:rsidR="00BD1F5A" w:rsidRPr="00B10A86" w:rsidRDefault="00BD1F5A" w:rsidP="007E4D4B">
            <w:pPr>
              <w:spacing w:after="0" w:line="240" w:lineRule="auto"/>
              <w:rPr>
                <w:rFonts w:ascii="Arial" w:eastAsia="Times New Roman" w:hAnsi="Arial" w:cs="Arial"/>
              </w:rPr>
            </w:pPr>
            <w:r w:rsidRPr="00B10A86">
              <w:rPr>
                <w:rFonts w:ascii="Arial" w:eastAsia="Times New Roman" w:hAnsi="Arial" w:cs="Arial"/>
              </w:rPr>
              <w:t>Even if eligible to serve as a company director and charity trustee, an individual may not be considered by the Governing Bo</w:t>
            </w:r>
            <w:r w:rsidR="00F946B6" w:rsidRPr="00B10A86">
              <w:rPr>
                <w:rFonts w:ascii="Arial" w:eastAsia="Times New Roman" w:hAnsi="Arial" w:cs="Arial"/>
              </w:rPr>
              <w:t>ard</w:t>
            </w:r>
            <w:r w:rsidRPr="00B10A86">
              <w:rPr>
                <w:rFonts w:ascii="Arial" w:eastAsia="Times New Roman" w:hAnsi="Arial" w:cs="Arial"/>
              </w:rPr>
              <w:t xml:space="preserve"> or by regulators to be a </w:t>
            </w:r>
            <w:hyperlink r:id="rId15" w:history="1">
              <w:r w:rsidRPr="00B10A86">
                <w:rPr>
                  <w:rStyle w:val="Hyperlink"/>
                  <w:rFonts w:ascii="Arial" w:eastAsia="Times New Roman" w:hAnsi="Arial" w:cs="Arial"/>
                </w:rPr>
                <w:t xml:space="preserve">fit and proper person. </w:t>
              </w:r>
            </w:hyperlink>
            <w:r w:rsidRPr="00B10A86">
              <w:rPr>
                <w:rFonts w:ascii="Arial" w:eastAsia="Times New Roman" w:hAnsi="Arial" w:cs="Arial"/>
              </w:rPr>
              <w:t xml:space="preserve"> A fit and proper person is someone who: </w:t>
            </w:r>
          </w:p>
          <w:p w14:paraId="7C11AC85" w14:textId="09B16797" w:rsidR="00BD1F5A" w:rsidRPr="00B10A86" w:rsidRDefault="00BD1F5A" w:rsidP="00BD1F5A">
            <w:pPr>
              <w:pStyle w:val="ListParagraph"/>
              <w:numPr>
                <w:ilvl w:val="0"/>
                <w:numId w:val="7"/>
              </w:numPr>
              <w:spacing w:after="0" w:line="240" w:lineRule="auto"/>
              <w:ind w:left="306"/>
              <w:rPr>
                <w:rFonts w:ascii="Arial" w:eastAsia="Times New Roman" w:hAnsi="Arial" w:cs="Arial"/>
              </w:rPr>
            </w:pPr>
            <w:r w:rsidRPr="00B10A86">
              <w:rPr>
                <w:rFonts w:ascii="Arial" w:eastAsia="Times New Roman" w:hAnsi="Arial" w:cs="Arial"/>
              </w:rPr>
              <w:t>is of good character</w:t>
            </w:r>
          </w:p>
          <w:p w14:paraId="4D1459E0" w14:textId="75DFB969" w:rsidR="00BD1F5A" w:rsidRPr="00B10A86" w:rsidRDefault="00BD1F5A" w:rsidP="00BD1F5A">
            <w:pPr>
              <w:pStyle w:val="ListParagraph"/>
              <w:numPr>
                <w:ilvl w:val="0"/>
                <w:numId w:val="7"/>
              </w:numPr>
              <w:spacing w:after="0" w:line="240" w:lineRule="auto"/>
              <w:ind w:left="306"/>
              <w:rPr>
                <w:rFonts w:ascii="Arial" w:eastAsia="Times New Roman" w:hAnsi="Arial" w:cs="Arial"/>
              </w:rPr>
            </w:pPr>
            <w:r w:rsidRPr="00B10A86">
              <w:rPr>
                <w:rFonts w:ascii="Arial" w:eastAsia="Times New Roman" w:hAnsi="Arial" w:cs="Arial"/>
              </w:rPr>
              <w:t xml:space="preserve">has the qualifications, competence, skills and experience that are necessary for the role </w:t>
            </w:r>
          </w:p>
          <w:p w14:paraId="20C8C2C4" w14:textId="1A8BED09" w:rsidR="00BD1F5A" w:rsidRPr="00B10A86" w:rsidRDefault="00BD1F5A" w:rsidP="00BD1F5A">
            <w:pPr>
              <w:pStyle w:val="ListParagraph"/>
              <w:numPr>
                <w:ilvl w:val="0"/>
                <w:numId w:val="7"/>
              </w:numPr>
              <w:spacing w:after="0" w:line="240" w:lineRule="auto"/>
              <w:ind w:left="306"/>
              <w:rPr>
                <w:rFonts w:ascii="Arial" w:eastAsia="Times New Roman" w:hAnsi="Arial" w:cs="Arial"/>
              </w:rPr>
            </w:pPr>
            <w:r w:rsidRPr="00B10A86">
              <w:rPr>
                <w:rFonts w:ascii="Arial" w:eastAsia="Times New Roman" w:hAnsi="Arial" w:cs="Arial"/>
              </w:rPr>
              <w:t>is able by reason of health, after reasonable adjustments are made, to perform the duties of a governor</w:t>
            </w:r>
          </w:p>
          <w:p w14:paraId="50E48B41" w14:textId="77777777" w:rsidR="00BD1F5A" w:rsidRPr="00B10A86" w:rsidRDefault="00BD1F5A" w:rsidP="00BD1F5A">
            <w:pPr>
              <w:pStyle w:val="ListParagraph"/>
              <w:numPr>
                <w:ilvl w:val="0"/>
                <w:numId w:val="7"/>
              </w:numPr>
              <w:spacing w:after="0" w:line="240" w:lineRule="auto"/>
              <w:ind w:left="306"/>
              <w:rPr>
                <w:rFonts w:ascii="Arial" w:eastAsia="Times New Roman" w:hAnsi="Arial" w:cs="Arial"/>
              </w:rPr>
            </w:pPr>
            <w:r w:rsidRPr="00B10A86">
              <w:rPr>
                <w:rFonts w:ascii="Arial" w:eastAsia="Times New Roman" w:hAnsi="Arial" w:cs="Arial"/>
              </w:rPr>
              <w:lastRenderedPageBreak/>
              <w:t xml:space="preserve">has not been responsible for, been privy to, contributed to, or facilitated, any serious misconduct or mismanagement (whether unlawful or not) in this or her employment or in the conduct of any entity with which he or she is or has been associated. </w:t>
            </w:r>
          </w:p>
          <w:p w14:paraId="6ABF2356" w14:textId="77777777" w:rsidR="00BD1F5A" w:rsidRPr="00B10A86" w:rsidRDefault="00BD1F5A" w:rsidP="007E4D4B">
            <w:pPr>
              <w:spacing w:after="0" w:line="240" w:lineRule="auto"/>
              <w:rPr>
                <w:rFonts w:ascii="Arial" w:eastAsia="Times New Roman" w:hAnsi="Arial" w:cs="Arial"/>
              </w:rPr>
            </w:pPr>
          </w:p>
          <w:p w14:paraId="41BB9B92" w14:textId="77777777" w:rsidR="00BD1F5A" w:rsidRPr="00B10A86" w:rsidRDefault="00BD1F5A" w:rsidP="007E4D4B">
            <w:pPr>
              <w:spacing w:after="0" w:line="240" w:lineRule="auto"/>
              <w:rPr>
                <w:rFonts w:ascii="Arial" w:eastAsia="Times New Roman" w:hAnsi="Arial" w:cs="Arial"/>
              </w:rPr>
            </w:pPr>
            <w:r w:rsidRPr="00B10A86">
              <w:rPr>
                <w:rFonts w:ascii="Arial" w:eastAsia="Times New Roman" w:hAnsi="Arial" w:cs="Arial"/>
              </w:rPr>
              <w:t>In judging whether a serving or prospective governor is a fit and proper person, the Governing Body will take account of the Guidance issued by HMRC and the Regulatory Advice issued by the Office for Students (</w:t>
            </w:r>
            <w:proofErr w:type="spellStart"/>
            <w:r w:rsidRPr="00B10A86">
              <w:rPr>
                <w:rFonts w:ascii="Arial" w:eastAsia="Times New Roman" w:hAnsi="Arial" w:cs="Arial"/>
              </w:rPr>
              <w:t>OfS</w:t>
            </w:r>
            <w:proofErr w:type="spellEnd"/>
            <w:r w:rsidRPr="00B10A86">
              <w:rPr>
                <w:rFonts w:ascii="Arial" w:eastAsia="Times New Roman" w:hAnsi="Arial" w:cs="Arial"/>
              </w:rPr>
              <w:t>).</w:t>
            </w:r>
          </w:p>
          <w:p w14:paraId="554BF725" w14:textId="77777777" w:rsidR="00BD1F5A" w:rsidRPr="00B10A86" w:rsidRDefault="00BD1F5A" w:rsidP="007E4D4B">
            <w:pPr>
              <w:spacing w:after="0" w:line="240" w:lineRule="auto"/>
              <w:rPr>
                <w:rFonts w:ascii="Arial" w:eastAsia="Times New Roman" w:hAnsi="Arial" w:cs="Arial"/>
              </w:rPr>
            </w:pPr>
          </w:p>
          <w:p w14:paraId="04EF02DF" w14:textId="532FFEC9" w:rsidR="00BD1F5A" w:rsidRPr="00B10A86" w:rsidRDefault="00BD1F5A" w:rsidP="007E4D4B">
            <w:pPr>
              <w:spacing w:after="0" w:line="240" w:lineRule="auto"/>
              <w:rPr>
                <w:rFonts w:ascii="Arial" w:eastAsia="Times New Roman" w:hAnsi="Arial" w:cs="Arial"/>
              </w:rPr>
            </w:pPr>
            <w:r w:rsidRPr="00B10A86">
              <w:rPr>
                <w:rFonts w:ascii="Arial" w:eastAsia="Times New Roman" w:hAnsi="Arial" w:cs="Arial"/>
              </w:rPr>
              <w:t xml:space="preserve">The HMRC Guidance, which the Charity Commission follows, states that an individual might be considered not to be a fit and proper person if he or she: </w:t>
            </w:r>
          </w:p>
          <w:p w14:paraId="604DE24D" w14:textId="77777777" w:rsidR="00BD1F5A" w:rsidRPr="00B10A86" w:rsidRDefault="00BD1F5A" w:rsidP="007E4D4B">
            <w:pPr>
              <w:spacing w:after="0" w:line="240" w:lineRule="auto"/>
              <w:rPr>
                <w:rFonts w:ascii="Arial" w:eastAsia="Times New Roman" w:hAnsi="Arial" w:cs="Arial"/>
              </w:rPr>
            </w:pPr>
            <w:r w:rsidRPr="00B10A86">
              <w:rPr>
                <w:rFonts w:ascii="Arial" w:eastAsia="Times New Roman" w:hAnsi="Arial" w:cs="Arial"/>
              </w:rPr>
              <w:t>•</w:t>
            </w:r>
            <w:r w:rsidRPr="00B10A86">
              <w:rPr>
                <w:rFonts w:ascii="Arial" w:eastAsia="Times New Roman" w:hAnsi="Arial" w:cs="Arial"/>
              </w:rPr>
              <w:tab/>
              <w:t>has been involved in tax fraud</w:t>
            </w:r>
          </w:p>
          <w:p w14:paraId="26EF9424" w14:textId="77777777" w:rsidR="00BD1F5A" w:rsidRPr="00B10A86" w:rsidRDefault="00BD1F5A" w:rsidP="007E4D4B">
            <w:pPr>
              <w:spacing w:after="0" w:line="240" w:lineRule="auto"/>
              <w:ind w:left="731" w:hanging="731"/>
              <w:rPr>
                <w:rFonts w:ascii="Arial" w:eastAsia="Times New Roman" w:hAnsi="Arial" w:cs="Arial"/>
              </w:rPr>
            </w:pPr>
            <w:r w:rsidRPr="00B10A86">
              <w:rPr>
                <w:rFonts w:ascii="Arial" w:eastAsia="Times New Roman" w:hAnsi="Arial" w:cs="Arial"/>
              </w:rPr>
              <w:t>•</w:t>
            </w:r>
            <w:r w:rsidRPr="00B10A86">
              <w:rPr>
                <w:rFonts w:ascii="Arial" w:eastAsia="Times New Roman" w:hAnsi="Arial" w:cs="Arial"/>
              </w:rPr>
              <w:tab/>
              <w:t>has been involved in other fraudulent behaviour including misrepresentation and/or identity theft</w:t>
            </w:r>
          </w:p>
          <w:p w14:paraId="5012FFB2" w14:textId="6A3B625B" w:rsidR="00BD1F5A" w:rsidRPr="00B10A86" w:rsidRDefault="00BD1F5A" w:rsidP="007E4D4B">
            <w:pPr>
              <w:spacing w:after="0" w:line="240" w:lineRule="auto"/>
              <w:ind w:left="731" w:hanging="709"/>
              <w:rPr>
                <w:rFonts w:ascii="Arial" w:eastAsia="Times New Roman" w:hAnsi="Arial" w:cs="Arial"/>
              </w:rPr>
            </w:pPr>
            <w:r w:rsidRPr="00B10A86">
              <w:rPr>
                <w:rFonts w:ascii="Arial" w:eastAsia="Times New Roman" w:hAnsi="Arial" w:cs="Arial"/>
              </w:rPr>
              <w:t>•</w:t>
            </w:r>
            <w:r w:rsidRPr="00B10A86">
              <w:rPr>
                <w:rFonts w:ascii="Arial" w:eastAsia="Times New Roman" w:hAnsi="Arial" w:cs="Arial"/>
              </w:rPr>
              <w:tab/>
              <w:t xml:space="preserve">is known by HMRC to </w:t>
            </w:r>
            <w:r w:rsidR="00986934" w:rsidRPr="00B10A86">
              <w:rPr>
                <w:rFonts w:ascii="Arial" w:eastAsia="Times New Roman" w:hAnsi="Arial" w:cs="Arial"/>
              </w:rPr>
              <w:t>be involved</w:t>
            </w:r>
            <w:r w:rsidRPr="00B10A86">
              <w:rPr>
                <w:rFonts w:ascii="Arial" w:eastAsia="Times New Roman" w:hAnsi="Arial" w:cs="Arial"/>
              </w:rPr>
              <w:t xml:space="preserve"> in attacks against, or abuse of, tax repayment systems</w:t>
            </w:r>
          </w:p>
          <w:p w14:paraId="03E8289C" w14:textId="77777777" w:rsidR="00BD1F5A" w:rsidRPr="00B10A86" w:rsidRDefault="00BD1F5A" w:rsidP="007E4D4B">
            <w:pPr>
              <w:spacing w:after="0" w:line="240" w:lineRule="auto"/>
              <w:ind w:left="709" w:hanging="709"/>
              <w:rPr>
                <w:rFonts w:ascii="Arial" w:eastAsia="Times New Roman" w:hAnsi="Arial" w:cs="Arial"/>
              </w:rPr>
            </w:pPr>
            <w:r w:rsidRPr="00B10A86">
              <w:rPr>
                <w:rFonts w:ascii="Arial" w:eastAsia="Times New Roman" w:hAnsi="Arial" w:cs="Arial"/>
              </w:rPr>
              <w:t>•</w:t>
            </w:r>
            <w:r w:rsidRPr="00B10A86">
              <w:rPr>
                <w:rFonts w:ascii="Arial" w:eastAsia="Times New Roman" w:hAnsi="Arial" w:cs="Arial"/>
              </w:rPr>
              <w:tab/>
              <w:t>has been removed from acting as a charity trustee by a charity regulator or been disqualified from acting as a charity trustee or company director</w:t>
            </w:r>
          </w:p>
          <w:p w14:paraId="7C6A8D15" w14:textId="77777777" w:rsidR="00BD1F5A" w:rsidRPr="00B10A86" w:rsidRDefault="00BD1F5A" w:rsidP="007E4D4B">
            <w:pPr>
              <w:spacing w:after="0" w:line="240" w:lineRule="auto"/>
              <w:ind w:left="709" w:hanging="709"/>
              <w:rPr>
                <w:rFonts w:ascii="Arial" w:eastAsia="Times New Roman" w:hAnsi="Arial" w:cs="Arial"/>
              </w:rPr>
            </w:pPr>
            <w:r w:rsidRPr="00B10A86">
              <w:rPr>
                <w:rFonts w:ascii="Arial" w:eastAsia="Times New Roman" w:hAnsi="Arial" w:cs="Arial"/>
              </w:rPr>
              <w:t>•</w:t>
            </w:r>
            <w:r w:rsidRPr="00B10A86">
              <w:rPr>
                <w:rFonts w:ascii="Arial" w:eastAsia="Times New Roman" w:hAnsi="Arial" w:cs="Arial"/>
              </w:rPr>
              <w:tab/>
              <w:t>has used arrangements notified under the Disclosure of Tax Avoidance Schemes (DOTAS) rules in Part 7 Finance Act 2004 in respect of which a reference number has been issued under section 311 of Finance Act 2004, and the arrangements featured charitable reliefs or which used a charity, and their tax position has been adjusted by HMRC to wholly or partly remove the tax advantage generated by the arrangements and such adjustments have become final</w:t>
            </w:r>
          </w:p>
          <w:p w14:paraId="1EB36979" w14:textId="77777777" w:rsidR="00BD1F5A" w:rsidRPr="00B10A86" w:rsidRDefault="00BD1F5A" w:rsidP="007E4D4B">
            <w:pPr>
              <w:spacing w:after="0" w:line="240" w:lineRule="auto"/>
              <w:ind w:left="709" w:hanging="709"/>
              <w:rPr>
                <w:rFonts w:ascii="Arial" w:eastAsia="Times New Roman" w:hAnsi="Arial" w:cs="Arial"/>
              </w:rPr>
            </w:pPr>
            <w:r w:rsidRPr="00B10A86">
              <w:rPr>
                <w:rFonts w:ascii="Arial" w:eastAsia="Times New Roman" w:hAnsi="Arial" w:cs="Arial"/>
              </w:rPr>
              <w:t>•</w:t>
            </w:r>
            <w:r w:rsidRPr="00B10A86">
              <w:rPr>
                <w:rFonts w:ascii="Arial" w:eastAsia="Times New Roman" w:hAnsi="Arial" w:cs="Arial"/>
              </w:rPr>
              <w:tab/>
              <w:t>has used tax arrangements which have been successfully counteracted under the general anti-abuse rules (see Part 5 of Finance Act 2013 or section 10 National Insurance Contributions Act 2014, as enacted or as amended from time to time) and such counteraction has become final</w:t>
            </w:r>
          </w:p>
          <w:p w14:paraId="63E210C2" w14:textId="77777777" w:rsidR="00BD1F5A" w:rsidRPr="00B10A86" w:rsidRDefault="00BD1F5A" w:rsidP="007E4D4B">
            <w:pPr>
              <w:spacing w:after="0" w:line="240" w:lineRule="auto"/>
              <w:ind w:left="709" w:hanging="709"/>
              <w:rPr>
                <w:rFonts w:ascii="Arial" w:eastAsia="Times New Roman" w:hAnsi="Arial" w:cs="Arial"/>
              </w:rPr>
            </w:pPr>
            <w:r w:rsidRPr="00B10A86">
              <w:rPr>
                <w:rFonts w:ascii="Arial" w:eastAsia="Times New Roman" w:hAnsi="Arial" w:cs="Arial"/>
              </w:rPr>
              <w:t>•</w:t>
            </w:r>
            <w:r w:rsidRPr="00B10A86">
              <w:rPr>
                <w:rFonts w:ascii="Arial" w:eastAsia="Times New Roman" w:hAnsi="Arial" w:cs="Arial"/>
              </w:rPr>
              <w:tab/>
              <w:t xml:space="preserve">has been actively involved in designing and/or promoting tax avoidance schemes featuring charitable reliefs or which used a charity, and is: </w:t>
            </w:r>
          </w:p>
          <w:p w14:paraId="72A9DF74" w14:textId="77777777" w:rsidR="00BD1F5A" w:rsidRPr="00B10A86" w:rsidRDefault="00BD1F5A" w:rsidP="00BD1F5A">
            <w:pPr>
              <w:numPr>
                <w:ilvl w:val="0"/>
                <w:numId w:val="6"/>
              </w:numPr>
              <w:spacing w:after="0" w:line="240" w:lineRule="auto"/>
              <w:ind w:left="709" w:hanging="709"/>
              <w:rPr>
                <w:rFonts w:ascii="Arial" w:eastAsia="Times New Roman" w:hAnsi="Arial" w:cs="Arial"/>
              </w:rPr>
            </w:pPr>
            <w:r w:rsidRPr="00B10A86">
              <w:rPr>
                <w:rFonts w:ascii="Arial" w:eastAsia="Times New Roman" w:hAnsi="Arial" w:cs="Arial"/>
              </w:rPr>
              <w:t>a promoter named by HMRC under the Promoters of Tax Avoidance Schemes (POTAS) legislation in Part 5 of Finance Act 2014</w:t>
            </w:r>
          </w:p>
          <w:p w14:paraId="79EE6471" w14:textId="77777777" w:rsidR="00BD1F5A" w:rsidRPr="00B10A86" w:rsidRDefault="00BD1F5A" w:rsidP="00BD1F5A">
            <w:pPr>
              <w:numPr>
                <w:ilvl w:val="0"/>
                <w:numId w:val="6"/>
              </w:numPr>
              <w:spacing w:after="0" w:line="240" w:lineRule="auto"/>
              <w:ind w:left="709" w:hanging="709"/>
              <w:rPr>
                <w:rFonts w:ascii="Arial" w:eastAsia="Times New Roman" w:hAnsi="Arial" w:cs="Arial"/>
              </w:rPr>
            </w:pPr>
            <w:r w:rsidRPr="00B10A86">
              <w:rPr>
                <w:rFonts w:ascii="Arial" w:eastAsia="Times New Roman" w:hAnsi="Arial" w:cs="Arial"/>
              </w:rPr>
              <w:t>a promoter of any tax arrangements designed or intended to obtain for any person a tax advantage and such tax advantage has successfully counteracted by HMRC under the general anti-abuse rule (see Part 5 of Finance Act 2013 and section 10 National Insurance Contributions Act 2014 as enacted or as amended from time to time) and such counteraction has become final</w:t>
            </w:r>
          </w:p>
          <w:p w14:paraId="3C32003A" w14:textId="761391A4" w:rsidR="00BD1F5A" w:rsidRPr="00B10A86" w:rsidRDefault="00BD1F5A" w:rsidP="007E4D4B">
            <w:pPr>
              <w:numPr>
                <w:ilvl w:val="0"/>
                <w:numId w:val="6"/>
              </w:numPr>
              <w:spacing w:after="0" w:line="240" w:lineRule="auto"/>
              <w:ind w:left="709" w:hanging="709"/>
              <w:rPr>
                <w:rFonts w:ascii="Arial" w:eastAsia="Times New Roman" w:hAnsi="Arial" w:cs="Arial"/>
              </w:rPr>
            </w:pPr>
            <w:r w:rsidRPr="00B10A86">
              <w:rPr>
                <w:rFonts w:ascii="Arial" w:eastAsia="Times New Roman" w:hAnsi="Arial" w:cs="Arial"/>
              </w:rPr>
              <w:t>a promoter of arrangements notified under DOTAS, in respect of which a reference number has been issued under section 311 of Finance Act 2004, and the tax position of all or any of the users of the arrangements has been adjusted by HMRC to wholly or partly remove the tax advantage generated by the arrangements and such adjustments have become final.</w:t>
            </w:r>
          </w:p>
          <w:p w14:paraId="653F7DA5" w14:textId="77777777" w:rsidR="00BD1F5A" w:rsidRPr="00B10A86" w:rsidRDefault="00BD1F5A" w:rsidP="007E4D4B">
            <w:pPr>
              <w:spacing w:after="0" w:line="240" w:lineRule="auto"/>
              <w:rPr>
                <w:rFonts w:ascii="Arial" w:eastAsia="Times New Roman" w:hAnsi="Arial" w:cs="Arial"/>
              </w:rPr>
            </w:pPr>
            <w:r w:rsidRPr="00B10A86">
              <w:rPr>
                <w:rFonts w:ascii="Arial" w:eastAsia="Times New Roman" w:hAnsi="Arial" w:cs="Arial"/>
              </w:rPr>
              <w:t xml:space="preserve"> </w:t>
            </w:r>
          </w:p>
          <w:p w14:paraId="306E6C2B" w14:textId="6C2F47DF" w:rsidR="00BD1F5A" w:rsidRPr="00B10A86" w:rsidRDefault="00BD1F5A" w:rsidP="007E4D4B">
            <w:pPr>
              <w:spacing w:after="0" w:line="240" w:lineRule="auto"/>
              <w:rPr>
                <w:rFonts w:ascii="Arial" w:eastAsia="Times New Roman" w:hAnsi="Arial" w:cs="Arial"/>
              </w:rPr>
            </w:pPr>
            <w:r w:rsidRPr="00B10A86">
              <w:rPr>
                <w:rFonts w:ascii="Arial" w:eastAsia="Times New Roman" w:hAnsi="Arial" w:cs="Arial"/>
              </w:rPr>
              <w:t xml:space="preserve">The </w:t>
            </w:r>
            <w:proofErr w:type="spellStart"/>
            <w:r w:rsidRPr="00B10A86">
              <w:rPr>
                <w:rFonts w:ascii="Arial" w:eastAsia="Times New Roman" w:hAnsi="Arial" w:cs="Arial"/>
              </w:rPr>
              <w:t>OfS</w:t>
            </w:r>
            <w:proofErr w:type="spellEnd"/>
            <w:r w:rsidRPr="00B10A86">
              <w:rPr>
                <w:rFonts w:ascii="Arial" w:eastAsia="Times New Roman" w:hAnsi="Arial" w:cs="Arial"/>
              </w:rPr>
              <w:t xml:space="preserve"> (Section 100 of the Regulatory Advice) lists the following indicators that a person may not be a fit and proper person: </w:t>
            </w:r>
          </w:p>
          <w:p w14:paraId="17388644" w14:textId="77777777" w:rsidR="00BD1F5A" w:rsidRPr="00B10A86" w:rsidRDefault="00BD1F5A" w:rsidP="00BD1F5A">
            <w:pPr>
              <w:pStyle w:val="ListParagraph"/>
              <w:numPr>
                <w:ilvl w:val="0"/>
                <w:numId w:val="8"/>
              </w:numPr>
              <w:spacing w:after="0" w:line="240" w:lineRule="auto"/>
              <w:ind w:left="306"/>
              <w:rPr>
                <w:rFonts w:ascii="Arial" w:eastAsia="Times New Roman" w:hAnsi="Arial" w:cs="Arial"/>
              </w:rPr>
            </w:pPr>
            <w:r w:rsidRPr="00B10A86">
              <w:rPr>
                <w:rFonts w:ascii="Arial" w:eastAsia="Times New Roman" w:hAnsi="Arial" w:cs="Arial"/>
              </w:rPr>
              <w:t xml:space="preserve">disqualification from acting as a company director, or from acting as a charity trustee, as set out in the Company Directors Disqualification Act 1986 or the Charities Act 2011. </w:t>
            </w:r>
          </w:p>
          <w:p w14:paraId="6E838D9B" w14:textId="77777777" w:rsidR="00BD1F5A" w:rsidRPr="00B10A86" w:rsidRDefault="00BD1F5A" w:rsidP="00BD1F5A">
            <w:pPr>
              <w:pStyle w:val="ListParagraph"/>
              <w:numPr>
                <w:ilvl w:val="0"/>
                <w:numId w:val="8"/>
              </w:numPr>
              <w:spacing w:after="0" w:line="240" w:lineRule="auto"/>
              <w:ind w:left="306"/>
              <w:rPr>
                <w:rFonts w:ascii="Arial" w:eastAsia="Times New Roman" w:hAnsi="Arial" w:cs="Arial"/>
              </w:rPr>
            </w:pPr>
            <w:r w:rsidRPr="00B10A86">
              <w:rPr>
                <w:rFonts w:ascii="Arial" w:eastAsia="Times New Roman" w:hAnsi="Arial" w:cs="Arial"/>
              </w:rPr>
              <w:t xml:space="preserve">conviction of a criminal offence anywhere in the world. </w:t>
            </w:r>
          </w:p>
          <w:p w14:paraId="47DC6846" w14:textId="77777777" w:rsidR="00BD1F5A" w:rsidRPr="00B10A86" w:rsidRDefault="00BD1F5A" w:rsidP="00BD1F5A">
            <w:pPr>
              <w:pStyle w:val="ListParagraph"/>
              <w:numPr>
                <w:ilvl w:val="0"/>
                <w:numId w:val="8"/>
              </w:numPr>
              <w:spacing w:after="0" w:line="240" w:lineRule="auto"/>
              <w:ind w:left="306"/>
              <w:rPr>
                <w:rFonts w:ascii="Arial" w:eastAsia="Times New Roman" w:hAnsi="Arial" w:cs="Arial"/>
              </w:rPr>
            </w:pPr>
            <w:r w:rsidRPr="00B10A86">
              <w:rPr>
                <w:rFonts w:ascii="Arial" w:eastAsia="Times New Roman" w:hAnsi="Arial" w:cs="Arial"/>
              </w:rPr>
              <w:t xml:space="preserve">subject of any adverse finding in civil proceedings, where relevant, including but not limited to bankruptcy or equivalent proceedings (in the last three years). </w:t>
            </w:r>
          </w:p>
          <w:p w14:paraId="6D990DBC" w14:textId="77777777" w:rsidR="00BD1F5A" w:rsidRPr="00B10A86" w:rsidRDefault="00BD1F5A" w:rsidP="00BD1F5A">
            <w:pPr>
              <w:pStyle w:val="ListParagraph"/>
              <w:numPr>
                <w:ilvl w:val="0"/>
                <w:numId w:val="8"/>
              </w:numPr>
              <w:spacing w:after="0" w:line="240" w:lineRule="auto"/>
              <w:ind w:left="306"/>
              <w:rPr>
                <w:rFonts w:ascii="Arial" w:eastAsia="Times New Roman" w:hAnsi="Arial" w:cs="Arial"/>
              </w:rPr>
            </w:pPr>
            <w:r w:rsidRPr="00B10A86">
              <w:rPr>
                <w:rFonts w:ascii="Arial" w:eastAsia="Times New Roman" w:hAnsi="Arial" w:cs="Arial"/>
              </w:rPr>
              <w:t xml:space="preserve">subject of any adverse findings in any disciplinary proceedings by any regulatory authorities or professional bodies. </w:t>
            </w:r>
          </w:p>
          <w:p w14:paraId="23B0CA01" w14:textId="77777777" w:rsidR="00BD1F5A" w:rsidRPr="00B10A86" w:rsidRDefault="00BD1F5A" w:rsidP="00BD1F5A">
            <w:pPr>
              <w:pStyle w:val="ListParagraph"/>
              <w:numPr>
                <w:ilvl w:val="0"/>
                <w:numId w:val="8"/>
              </w:numPr>
              <w:spacing w:after="0" w:line="240" w:lineRule="auto"/>
              <w:ind w:left="306"/>
              <w:rPr>
                <w:rFonts w:ascii="Arial" w:eastAsia="Times New Roman" w:hAnsi="Arial" w:cs="Arial"/>
              </w:rPr>
            </w:pPr>
            <w:r w:rsidRPr="00B10A86">
              <w:rPr>
                <w:rFonts w:ascii="Arial" w:eastAsia="Times New Roman" w:hAnsi="Arial" w:cs="Arial"/>
              </w:rPr>
              <w:t xml:space="preserve">involvement in any abuse of the tax systems. </w:t>
            </w:r>
          </w:p>
          <w:p w14:paraId="504240A2" w14:textId="77777777" w:rsidR="00BD1F5A" w:rsidRPr="00B10A86" w:rsidRDefault="00BD1F5A" w:rsidP="00BD1F5A">
            <w:pPr>
              <w:pStyle w:val="ListParagraph"/>
              <w:numPr>
                <w:ilvl w:val="0"/>
                <w:numId w:val="8"/>
              </w:numPr>
              <w:spacing w:after="0" w:line="240" w:lineRule="auto"/>
              <w:ind w:left="306"/>
              <w:rPr>
                <w:rFonts w:ascii="Arial" w:eastAsia="Times New Roman" w:hAnsi="Arial" w:cs="Arial"/>
              </w:rPr>
            </w:pPr>
            <w:r w:rsidRPr="00B10A86">
              <w:rPr>
                <w:rFonts w:ascii="Arial" w:eastAsia="Times New Roman" w:hAnsi="Arial" w:cs="Arial"/>
              </w:rPr>
              <w:t xml:space="preserve">involvement with any entity that has been refused registration to carry out a trade or has had that registration terminated. </w:t>
            </w:r>
          </w:p>
          <w:p w14:paraId="18B67081" w14:textId="172B8DE1" w:rsidR="00BD1F5A" w:rsidRPr="00B10A86" w:rsidRDefault="00BD1F5A" w:rsidP="00BD1F5A">
            <w:pPr>
              <w:pStyle w:val="ListParagraph"/>
              <w:numPr>
                <w:ilvl w:val="0"/>
                <w:numId w:val="8"/>
              </w:numPr>
              <w:spacing w:after="0" w:line="240" w:lineRule="auto"/>
              <w:ind w:left="306"/>
              <w:rPr>
                <w:rFonts w:ascii="Arial" w:eastAsia="Times New Roman" w:hAnsi="Arial" w:cs="Arial"/>
              </w:rPr>
            </w:pPr>
            <w:r w:rsidRPr="00B10A86">
              <w:rPr>
                <w:rFonts w:ascii="Arial" w:eastAsia="Times New Roman" w:hAnsi="Arial" w:cs="Arial"/>
              </w:rPr>
              <w:lastRenderedPageBreak/>
              <w:t xml:space="preserve">involvement in a business that has gone into insolvency, liquidation or administration while the person has </w:t>
            </w:r>
            <w:r w:rsidR="00986934" w:rsidRPr="00B10A86">
              <w:rPr>
                <w:rFonts w:ascii="Arial" w:eastAsia="Times New Roman" w:hAnsi="Arial" w:cs="Arial"/>
              </w:rPr>
              <w:t>related to</w:t>
            </w:r>
            <w:r w:rsidRPr="00B10A86">
              <w:rPr>
                <w:rFonts w:ascii="Arial" w:eastAsia="Times New Roman" w:hAnsi="Arial" w:cs="Arial"/>
              </w:rPr>
              <w:t xml:space="preserve"> that organisation or within one year of that connection. </w:t>
            </w:r>
          </w:p>
          <w:p w14:paraId="2A06BCB0" w14:textId="77777777" w:rsidR="00BD1F5A" w:rsidRPr="00B10A86" w:rsidRDefault="00BD1F5A" w:rsidP="00BD1F5A">
            <w:pPr>
              <w:pStyle w:val="ListParagraph"/>
              <w:numPr>
                <w:ilvl w:val="0"/>
                <w:numId w:val="8"/>
              </w:numPr>
              <w:spacing w:after="0" w:line="240" w:lineRule="auto"/>
              <w:ind w:left="306"/>
              <w:rPr>
                <w:rFonts w:ascii="Arial" w:eastAsia="Times New Roman" w:hAnsi="Arial" w:cs="Arial"/>
              </w:rPr>
            </w:pPr>
            <w:r w:rsidRPr="00B10A86">
              <w:rPr>
                <w:rFonts w:ascii="Arial" w:eastAsia="Times New Roman" w:hAnsi="Arial" w:cs="Arial"/>
              </w:rPr>
              <w:t xml:space="preserve">dismissal from a position of trust or similar. </w:t>
            </w:r>
          </w:p>
          <w:p w14:paraId="5F816BC6" w14:textId="77777777" w:rsidR="00BD1F5A" w:rsidRPr="00B10A86" w:rsidRDefault="00BD1F5A" w:rsidP="00BD1F5A">
            <w:pPr>
              <w:pStyle w:val="ListParagraph"/>
              <w:numPr>
                <w:ilvl w:val="0"/>
                <w:numId w:val="8"/>
              </w:numPr>
              <w:spacing w:after="0" w:line="240" w:lineRule="auto"/>
              <w:ind w:left="306"/>
              <w:rPr>
                <w:rFonts w:ascii="Arial" w:eastAsia="Times New Roman" w:hAnsi="Arial" w:cs="Arial"/>
              </w:rPr>
            </w:pPr>
            <w:r w:rsidRPr="00B10A86">
              <w:rPr>
                <w:rFonts w:ascii="Arial" w:eastAsia="Times New Roman" w:hAnsi="Arial" w:cs="Arial"/>
              </w:rPr>
              <w:t xml:space="preserve">involvement with a higher education provider that has had its registration refused or revoked by the </w:t>
            </w:r>
            <w:proofErr w:type="spellStart"/>
            <w:r w:rsidRPr="00B10A86">
              <w:rPr>
                <w:rFonts w:ascii="Arial" w:eastAsia="Times New Roman" w:hAnsi="Arial" w:cs="Arial"/>
              </w:rPr>
              <w:t>OfS</w:t>
            </w:r>
            <w:proofErr w:type="spellEnd"/>
            <w:r w:rsidRPr="00B10A86">
              <w:rPr>
                <w:rFonts w:ascii="Arial" w:eastAsia="Times New Roman" w:hAnsi="Arial" w:cs="Arial"/>
              </w:rPr>
              <w:t xml:space="preserve"> or has had similar action taken against it by another regulator (this includes, but is not limited to, serving on a board/governing body, having voting rights, being a significant shareholder/owner, serving in a senior position, etc.). </w:t>
            </w:r>
          </w:p>
          <w:p w14:paraId="031081D8" w14:textId="77777777" w:rsidR="00BD1F5A" w:rsidRPr="00B10A86" w:rsidRDefault="00BD1F5A" w:rsidP="007E4D4B">
            <w:pPr>
              <w:spacing w:after="0" w:line="240" w:lineRule="auto"/>
              <w:ind w:left="306" w:hanging="709"/>
              <w:rPr>
                <w:rFonts w:ascii="Arial" w:eastAsia="Times New Roman" w:hAnsi="Arial" w:cs="Arial"/>
              </w:rPr>
            </w:pPr>
          </w:p>
          <w:p w14:paraId="2B51F910" w14:textId="77777777" w:rsidR="00BD1F5A" w:rsidRPr="00B10A86" w:rsidRDefault="00BD1F5A" w:rsidP="007E4D4B">
            <w:pPr>
              <w:spacing w:after="0" w:line="240" w:lineRule="auto"/>
              <w:rPr>
                <w:rFonts w:ascii="Arial" w:eastAsia="Times New Roman" w:hAnsi="Arial" w:cs="Arial"/>
              </w:rPr>
            </w:pPr>
            <w:r w:rsidRPr="00B10A86">
              <w:rPr>
                <w:rFonts w:ascii="Arial" w:eastAsia="Times New Roman" w:hAnsi="Arial" w:cs="Arial"/>
              </w:rPr>
              <w:t xml:space="preserve">Neither of these lists is intended to be exhaustive, and no one indicator provides conclusive evidence that an individual is not ‘fit and proper’.  The existence of any of these indicators does, however, need to be disclosed, initially to the governance professional, who will, if required, inform </w:t>
            </w:r>
            <w:proofErr w:type="spellStart"/>
            <w:r w:rsidRPr="00B10A86">
              <w:rPr>
                <w:rFonts w:ascii="Arial" w:eastAsia="Times New Roman" w:hAnsi="Arial" w:cs="Arial"/>
              </w:rPr>
              <w:t>OfS</w:t>
            </w:r>
            <w:proofErr w:type="spellEnd"/>
            <w:r w:rsidRPr="00B10A86">
              <w:rPr>
                <w:rFonts w:ascii="Arial" w:eastAsia="Times New Roman" w:hAnsi="Arial" w:cs="Arial"/>
              </w:rPr>
              <w:t xml:space="preserve"> of the relevant circumstances</w:t>
            </w:r>
          </w:p>
          <w:p w14:paraId="02CC9A22" w14:textId="77777777" w:rsidR="00BD1F5A" w:rsidRPr="00B10A86" w:rsidRDefault="00BD1F5A" w:rsidP="007E4D4B">
            <w:pPr>
              <w:spacing w:after="0" w:line="240" w:lineRule="auto"/>
              <w:rPr>
                <w:rFonts w:ascii="Arial" w:eastAsia="Times New Roman" w:hAnsi="Arial" w:cs="Arial"/>
              </w:rPr>
            </w:pPr>
          </w:p>
          <w:p w14:paraId="3B9ABA00" w14:textId="0E374142" w:rsidR="00BD1F5A" w:rsidRPr="00B10A86" w:rsidRDefault="00BD1F5A" w:rsidP="007E4D4B">
            <w:pPr>
              <w:spacing w:after="0" w:line="240" w:lineRule="auto"/>
              <w:rPr>
                <w:rFonts w:ascii="Arial" w:eastAsia="Times New Roman" w:hAnsi="Arial" w:cs="Arial"/>
                <w:b/>
                <w:bCs/>
              </w:rPr>
            </w:pPr>
            <w:r w:rsidRPr="00B10A86">
              <w:rPr>
                <w:rFonts w:ascii="Arial" w:eastAsia="Times New Roman" w:hAnsi="Arial" w:cs="Arial"/>
                <w:b/>
                <w:bCs/>
              </w:rPr>
              <w:t>I confirm that:</w:t>
            </w:r>
          </w:p>
          <w:p w14:paraId="39DE6698" w14:textId="77777777" w:rsidR="00BD1F5A" w:rsidRPr="00B10A86" w:rsidRDefault="00BD1F5A" w:rsidP="00BD1F5A">
            <w:pPr>
              <w:numPr>
                <w:ilvl w:val="0"/>
                <w:numId w:val="1"/>
              </w:numPr>
              <w:tabs>
                <w:tab w:val="num" w:pos="360"/>
                <w:tab w:val="left" w:leader="dot" w:pos="6750"/>
                <w:tab w:val="right" w:pos="8280"/>
                <w:tab w:val="left" w:leader="dot" w:pos="10627"/>
              </w:tabs>
              <w:spacing w:after="0" w:line="240" w:lineRule="auto"/>
              <w:ind w:left="360"/>
              <w:jc w:val="both"/>
              <w:rPr>
                <w:rFonts w:ascii="Arial" w:eastAsia="Times New Roman" w:hAnsi="Arial" w:cs="Arial"/>
              </w:rPr>
            </w:pPr>
            <w:r w:rsidRPr="00B10A86">
              <w:rPr>
                <w:rFonts w:ascii="Arial" w:eastAsia="Times New Roman" w:hAnsi="Arial" w:cs="Arial"/>
              </w:rPr>
              <w:t>The information given above is correct to the best of my knowledge.</w:t>
            </w:r>
          </w:p>
          <w:p w14:paraId="2412B1D5" w14:textId="48F232A0" w:rsidR="00BD1F5A" w:rsidRPr="00B10A86" w:rsidRDefault="00BD1F5A" w:rsidP="00BD1F5A">
            <w:pPr>
              <w:numPr>
                <w:ilvl w:val="0"/>
                <w:numId w:val="1"/>
              </w:numPr>
              <w:tabs>
                <w:tab w:val="num" w:pos="360"/>
              </w:tabs>
              <w:spacing w:after="0" w:line="240" w:lineRule="auto"/>
              <w:ind w:left="360"/>
              <w:jc w:val="both"/>
              <w:rPr>
                <w:rFonts w:ascii="Arial" w:eastAsia="Times New Roman" w:hAnsi="Arial" w:cs="Arial"/>
              </w:rPr>
            </w:pPr>
            <w:r w:rsidRPr="00B10A86">
              <w:rPr>
                <w:rFonts w:ascii="Arial" w:eastAsia="Times New Roman" w:hAnsi="Arial" w:cs="Arial"/>
              </w:rPr>
              <w:t xml:space="preserve">I remain eligible to be a member of the </w:t>
            </w:r>
            <w:r w:rsidR="00F22A42" w:rsidRPr="00B10A86">
              <w:rPr>
                <w:rFonts w:ascii="Arial" w:eastAsia="Times New Roman" w:hAnsi="Arial" w:cs="Arial"/>
              </w:rPr>
              <w:t xml:space="preserve">Craven College </w:t>
            </w:r>
            <w:r w:rsidRPr="00B10A86">
              <w:rPr>
                <w:rFonts w:ascii="Arial" w:eastAsia="Times New Roman" w:hAnsi="Arial" w:cs="Arial"/>
              </w:rPr>
              <w:t>Corporation and will act in accordance with the Corporation Code of Conduct and the provisions of the College Code of Good Governance.</w:t>
            </w:r>
          </w:p>
          <w:p w14:paraId="7C3CFF55" w14:textId="09C6015F" w:rsidR="00BD1F5A" w:rsidRPr="00B10A86" w:rsidRDefault="00BD1F5A" w:rsidP="00BD1F5A">
            <w:pPr>
              <w:numPr>
                <w:ilvl w:val="0"/>
                <w:numId w:val="1"/>
              </w:numPr>
              <w:tabs>
                <w:tab w:val="num" w:pos="360"/>
              </w:tabs>
              <w:spacing w:after="0" w:line="240" w:lineRule="auto"/>
              <w:ind w:left="360"/>
              <w:jc w:val="both"/>
              <w:rPr>
                <w:rFonts w:ascii="Arial" w:eastAsia="Times New Roman" w:hAnsi="Arial" w:cs="Arial"/>
              </w:rPr>
            </w:pPr>
            <w:r w:rsidRPr="00B10A86">
              <w:rPr>
                <w:rFonts w:ascii="Arial" w:eastAsia="Times New Roman" w:hAnsi="Arial" w:cs="Arial"/>
              </w:rPr>
              <w:t xml:space="preserve">I will immediately give notice to the Director of Governance </w:t>
            </w:r>
            <w:proofErr w:type="gramStart"/>
            <w:r w:rsidRPr="00B10A86">
              <w:rPr>
                <w:rFonts w:ascii="Arial" w:eastAsia="Times New Roman" w:hAnsi="Arial" w:cs="Arial"/>
              </w:rPr>
              <w:t>in the event that</w:t>
            </w:r>
            <w:proofErr w:type="gramEnd"/>
            <w:r w:rsidRPr="00B10A86">
              <w:rPr>
                <w:rFonts w:ascii="Arial" w:eastAsia="Times New Roman" w:hAnsi="Arial" w:cs="Arial"/>
              </w:rPr>
              <w:t xml:space="preserve"> I become disqualified from continuing to hold office </w:t>
            </w:r>
            <w:proofErr w:type="gramStart"/>
            <w:r w:rsidRPr="00B10A86">
              <w:rPr>
                <w:rFonts w:ascii="Arial" w:eastAsia="Times New Roman" w:hAnsi="Arial" w:cs="Arial"/>
              </w:rPr>
              <w:t>as a result of</w:t>
            </w:r>
            <w:proofErr w:type="gramEnd"/>
            <w:r w:rsidRPr="00B10A86">
              <w:rPr>
                <w:rFonts w:ascii="Arial" w:eastAsia="Times New Roman" w:hAnsi="Arial" w:cs="Arial"/>
              </w:rPr>
              <w:t xml:space="preserve"> bankruptcy restrictions under paragraph (5) or because of a conviction under paragraph (8) of the Instrument of Government.</w:t>
            </w:r>
          </w:p>
          <w:p w14:paraId="3E502C81" w14:textId="77777777" w:rsidR="001200BD" w:rsidRPr="00B10A86" w:rsidRDefault="001200BD" w:rsidP="001200BD">
            <w:pPr>
              <w:spacing w:after="0" w:line="240" w:lineRule="auto"/>
              <w:jc w:val="both"/>
              <w:rPr>
                <w:rFonts w:ascii="Arial" w:eastAsia="Times New Roman" w:hAnsi="Arial" w:cs="Arial"/>
              </w:rPr>
            </w:pPr>
          </w:p>
          <w:p w14:paraId="1AB2F68C" w14:textId="24C83199" w:rsidR="00BD1F5A" w:rsidRPr="00B10A86" w:rsidRDefault="00BD1F5A" w:rsidP="001200BD">
            <w:pPr>
              <w:spacing w:after="0" w:line="240" w:lineRule="auto"/>
              <w:jc w:val="both"/>
              <w:rPr>
                <w:rFonts w:ascii="Arial" w:eastAsia="Times New Roman" w:hAnsi="Arial" w:cs="Arial"/>
                <w:b/>
                <w:i/>
              </w:rPr>
            </w:pPr>
            <w:r w:rsidRPr="00B10A86">
              <w:rPr>
                <w:rFonts w:ascii="Arial" w:eastAsia="Times New Roman" w:hAnsi="Arial" w:cs="Arial"/>
              </w:rPr>
              <w:t xml:space="preserve">And </w:t>
            </w:r>
            <w:r w:rsidRPr="00B10A86">
              <w:rPr>
                <w:rFonts w:ascii="Arial" w:eastAsia="Times New Roman" w:hAnsi="Arial" w:cs="Arial"/>
                <w:b/>
                <w:i/>
              </w:rPr>
              <w:t>(please amend as appropriate):</w:t>
            </w:r>
          </w:p>
          <w:p w14:paraId="5EA92356" w14:textId="0FB0DBA2" w:rsidR="00BD1F5A" w:rsidRPr="00B10A86" w:rsidRDefault="00BD1F5A" w:rsidP="00BD1F5A">
            <w:pPr>
              <w:numPr>
                <w:ilvl w:val="0"/>
                <w:numId w:val="1"/>
              </w:numPr>
              <w:tabs>
                <w:tab w:val="num" w:pos="360"/>
              </w:tabs>
              <w:spacing w:after="0" w:line="240" w:lineRule="auto"/>
              <w:ind w:left="360"/>
              <w:jc w:val="both"/>
              <w:rPr>
                <w:rFonts w:ascii="Arial" w:eastAsia="Times New Roman" w:hAnsi="Arial" w:cs="Arial"/>
              </w:rPr>
            </w:pPr>
            <w:r w:rsidRPr="00B10A86">
              <w:rPr>
                <w:rFonts w:ascii="Arial" w:eastAsia="Times New Roman" w:hAnsi="Arial" w:cs="Arial"/>
              </w:rPr>
              <w:t>I do consent to the processing of the information being held and processed about me in accordance with the General Data Protection Regulations 2018.</w:t>
            </w:r>
          </w:p>
          <w:p w14:paraId="19BD8937" w14:textId="0EE69612" w:rsidR="00BD1F5A" w:rsidRPr="00B10A86" w:rsidRDefault="00BD1F5A" w:rsidP="00BD1F5A">
            <w:pPr>
              <w:numPr>
                <w:ilvl w:val="0"/>
                <w:numId w:val="1"/>
              </w:numPr>
              <w:tabs>
                <w:tab w:val="num" w:pos="360"/>
              </w:tabs>
              <w:spacing w:after="0" w:line="240" w:lineRule="auto"/>
              <w:ind w:left="360"/>
              <w:jc w:val="both"/>
              <w:rPr>
                <w:rFonts w:ascii="Arial" w:eastAsia="Times New Roman" w:hAnsi="Arial" w:cs="Arial"/>
              </w:rPr>
            </w:pPr>
            <w:r w:rsidRPr="00B10A86">
              <w:rPr>
                <w:rFonts w:ascii="Arial" w:eastAsia="Times New Roman" w:hAnsi="Arial" w:cs="Arial"/>
              </w:rPr>
              <w:t>I do consent to the publication of my personal profile on the College website</w:t>
            </w:r>
          </w:p>
          <w:p w14:paraId="1745B6D5" w14:textId="26CCEE6C" w:rsidR="00BD1F5A" w:rsidRPr="00B10A86" w:rsidRDefault="00BD1F5A" w:rsidP="00BD1F5A">
            <w:pPr>
              <w:numPr>
                <w:ilvl w:val="0"/>
                <w:numId w:val="1"/>
              </w:numPr>
              <w:tabs>
                <w:tab w:val="num" w:pos="360"/>
              </w:tabs>
              <w:spacing w:after="0" w:line="240" w:lineRule="auto"/>
              <w:ind w:left="360"/>
              <w:jc w:val="both"/>
              <w:rPr>
                <w:rFonts w:ascii="Arial" w:eastAsia="Times New Roman" w:hAnsi="Arial" w:cs="Arial"/>
              </w:rPr>
            </w:pPr>
            <w:r w:rsidRPr="00B10A86">
              <w:rPr>
                <w:rFonts w:ascii="Arial" w:eastAsia="Times New Roman" w:hAnsi="Arial" w:cs="Arial"/>
              </w:rPr>
              <w:t xml:space="preserve">I do consent to the use of my photograph for publicity purposes, local and national, as well as the </w:t>
            </w:r>
            <w:r w:rsidR="009A045E" w:rsidRPr="00B10A86">
              <w:rPr>
                <w:rFonts w:ascii="Arial" w:eastAsia="Times New Roman" w:hAnsi="Arial" w:cs="Arial"/>
              </w:rPr>
              <w:t>internet</w:t>
            </w:r>
            <w:r w:rsidRPr="00B10A86">
              <w:rPr>
                <w:rFonts w:ascii="Arial" w:eastAsia="Times New Roman" w:hAnsi="Arial" w:cs="Arial"/>
              </w:rPr>
              <w:t xml:space="preserve"> and for any other purposes as </w:t>
            </w:r>
            <w:r w:rsidR="009A045E" w:rsidRPr="00B10A86">
              <w:rPr>
                <w:rFonts w:ascii="Arial" w:eastAsia="Times New Roman" w:hAnsi="Arial" w:cs="Arial"/>
              </w:rPr>
              <w:t xml:space="preserve">Craven College </w:t>
            </w:r>
            <w:r w:rsidRPr="00B10A86">
              <w:rPr>
                <w:rFonts w:ascii="Arial" w:eastAsia="Times New Roman" w:hAnsi="Arial" w:cs="Arial"/>
              </w:rPr>
              <w:t>deem fit.</w:t>
            </w:r>
          </w:p>
          <w:p w14:paraId="6883D787" w14:textId="10A7B53E" w:rsidR="00BD1F5A" w:rsidRPr="00B10A86" w:rsidRDefault="00BD1F5A" w:rsidP="00BD1F5A">
            <w:pPr>
              <w:numPr>
                <w:ilvl w:val="0"/>
                <w:numId w:val="1"/>
              </w:numPr>
              <w:tabs>
                <w:tab w:val="num" w:pos="360"/>
              </w:tabs>
              <w:spacing w:after="0" w:line="240" w:lineRule="auto"/>
              <w:ind w:left="360"/>
              <w:jc w:val="both"/>
              <w:rPr>
                <w:rFonts w:ascii="Arial" w:eastAsia="Times New Roman" w:hAnsi="Arial" w:cs="Arial"/>
              </w:rPr>
            </w:pPr>
            <w:r w:rsidRPr="00B10A86">
              <w:rPr>
                <w:rFonts w:ascii="Arial" w:eastAsia="Times New Roman" w:hAnsi="Arial" w:cs="Arial"/>
              </w:rPr>
              <w:t>I do consent to sharing my contact details with other members of the Corporation</w:t>
            </w:r>
          </w:p>
          <w:p w14:paraId="3001C4E7" w14:textId="77777777" w:rsidR="00BD1F5A" w:rsidRPr="00B10A86" w:rsidRDefault="00BD1F5A" w:rsidP="007E4D4B">
            <w:pPr>
              <w:tabs>
                <w:tab w:val="left" w:leader="dot" w:pos="6750"/>
                <w:tab w:val="right" w:pos="8280"/>
                <w:tab w:val="left" w:leader="dot" w:pos="10627"/>
              </w:tabs>
              <w:spacing w:after="0" w:line="240" w:lineRule="auto"/>
              <w:rPr>
                <w:rFonts w:ascii="Arial" w:eastAsia="Times New Roman" w:hAnsi="Arial" w:cs="Arial"/>
              </w:rPr>
            </w:pPr>
          </w:p>
          <w:p w14:paraId="7510C17E" w14:textId="3E8C5B57" w:rsidR="0002403C" w:rsidRPr="002C652B" w:rsidRDefault="00BD1F5A" w:rsidP="007E4D4B">
            <w:pPr>
              <w:tabs>
                <w:tab w:val="left" w:leader="dot" w:pos="6750"/>
                <w:tab w:val="right" w:pos="8280"/>
                <w:tab w:val="left" w:leader="dot" w:pos="10627"/>
              </w:tabs>
              <w:spacing w:after="0" w:line="240" w:lineRule="auto"/>
              <w:rPr>
                <w:rFonts w:ascii="Arial" w:eastAsia="Times New Roman" w:hAnsi="Arial" w:cs="Arial"/>
                <w:b/>
                <w:bCs/>
                <w:highlight w:val="yellow"/>
              </w:rPr>
            </w:pPr>
            <w:r w:rsidRPr="002C652B">
              <w:rPr>
                <w:rFonts w:ascii="Arial" w:eastAsia="Times New Roman" w:hAnsi="Arial" w:cs="Arial"/>
                <w:b/>
                <w:bCs/>
                <w:highlight w:val="yellow"/>
              </w:rPr>
              <w:t>Signature: …………………………………………….</w:t>
            </w:r>
          </w:p>
          <w:p w14:paraId="4EEB8C10" w14:textId="2F23812A" w:rsidR="00BD1F5A" w:rsidRPr="00B10A86" w:rsidRDefault="00BD1F5A" w:rsidP="007E4D4B">
            <w:pPr>
              <w:tabs>
                <w:tab w:val="left" w:leader="dot" w:pos="6750"/>
                <w:tab w:val="right" w:pos="8280"/>
                <w:tab w:val="left" w:leader="dot" w:pos="10627"/>
              </w:tabs>
              <w:spacing w:after="0" w:line="240" w:lineRule="auto"/>
              <w:rPr>
                <w:rFonts w:ascii="Arial" w:eastAsia="Times New Roman" w:hAnsi="Arial" w:cs="Arial"/>
              </w:rPr>
            </w:pPr>
            <w:r w:rsidRPr="002C652B">
              <w:rPr>
                <w:rFonts w:ascii="Arial" w:eastAsia="Times New Roman" w:hAnsi="Arial" w:cs="Arial"/>
                <w:b/>
                <w:bCs/>
                <w:highlight w:val="yellow"/>
              </w:rPr>
              <w:t>Date:</w:t>
            </w:r>
            <w:r w:rsidRPr="002C652B">
              <w:rPr>
                <w:rFonts w:ascii="Arial" w:eastAsia="Times New Roman" w:hAnsi="Arial" w:cs="Arial"/>
                <w:highlight w:val="yellow"/>
              </w:rPr>
              <w:t xml:space="preserve">  ………………………………………</w:t>
            </w:r>
          </w:p>
          <w:p w14:paraId="001F0626" w14:textId="77777777" w:rsidR="001200BD" w:rsidRPr="00B10A86" w:rsidRDefault="001200BD" w:rsidP="007E4D4B">
            <w:pPr>
              <w:tabs>
                <w:tab w:val="left" w:leader="dot" w:pos="6750"/>
                <w:tab w:val="right" w:pos="8280"/>
                <w:tab w:val="left" w:leader="dot" w:pos="10627"/>
              </w:tabs>
              <w:spacing w:after="0" w:line="240" w:lineRule="auto"/>
              <w:rPr>
                <w:rFonts w:ascii="Arial" w:eastAsia="Times New Roman" w:hAnsi="Arial" w:cs="Arial"/>
              </w:rPr>
            </w:pPr>
          </w:p>
          <w:p w14:paraId="731BB8D8" w14:textId="3CCDF203" w:rsidR="00063B1E" w:rsidRPr="00B10A86" w:rsidRDefault="00EE6E08" w:rsidP="001A4B0D">
            <w:pPr>
              <w:shd w:val="clear" w:color="auto" w:fill="B4C6E7" w:themeFill="accent1" w:themeFillTint="66"/>
              <w:jc w:val="both"/>
              <w:rPr>
                <w:rFonts w:ascii="Arial" w:hAnsi="Arial" w:cs="Arial"/>
                <w:b/>
                <w:bCs/>
                <w:u w:val="single"/>
              </w:rPr>
            </w:pPr>
            <w:r w:rsidRPr="00B10A86">
              <w:rPr>
                <w:rFonts w:ascii="Arial" w:eastAsia="Times New Roman" w:hAnsi="Arial" w:cs="Arial"/>
                <w:b/>
                <w:bCs/>
                <w:u w:val="single"/>
              </w:rPr>
              <w:t>General Data Protection Regulations</w:t>
            </w:r>
            <w:r w:rsidRPr="00B10A86">
              <w:rPr>
                <w:rFonts w:ascii="Arial" w:eastAsia="Times New Roman" w:hAnsi="Arial" w:cs="Arial"/>
                <w:u w:val="single"/>
              </w:rPr>
              <w:t xml:space="preserve"> (</w:t>
            </w:r>
            <w:r w:rsidR="0002403C" w:rsidRPr="00B10A86">
              <w:rPr>
                <w:rFonts w:ascii="Arial" w:hAnsi="Arial" w:cs="Arial"/>
                <w:b/>
                <w:bCs/>
                <w:u w:val="single"/>
              </w:rPr>
              <w:t>GDPR</w:t>
            </w:r>
            <w:r w:rsidRPr="00B10A86">
              <w:rPr>
                <w:rFonts w:ascii="Arial" w:hAnsi="Arial" w:cs="Arial"/>
                <w:b/>
                <w:bCs/>
                <w:u w:val="single"/>
              </w:rPr>
              <w:t>)</w:t>
            </w:r>
          </w:p>
          <w:p w14:paraId="63B0C910" w14:textId="3C3F9176" w:rsidR="0002403C" w:rsidRPr="00B10A86" w:rsidRDefault="00907F38" w:rsidP="0002403C">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B10A86">
              <w:rPr>
                <w:rFonts w:ascii="Arial" w:eastAsia="Times New Roman" w:hAnsi="Arial" w:cs="Arial"/>
              </w:rPr>
              <w:t xml:space="preserve">Craven </w:t>
            </w:r>
            <w:r w:rsidR="0002403C" w:rsidRPr="00B10A86">
              <w:rPr>
                <w:rFonts w:ascii="Arial" w:eastAsia="Times New Roman" w:hAnsi="Arial" w:cs="Arial"/>
              </w:rPr>
              <w:t>College (College) is registered under the Data Protection Act 1998 (DPA). This means that the purposes for which the College collects and processes personal data is notified to and registered with the Information Commissioner’s Office (ICO).</w:t>
            </w:r>
          </w:p>
          <w:p w14:paraId="101E44A8" w14:textId="77777777" w:rsidR="0002403C" w:rsidRPr="00B10A86" w:rsidRDefault="0002403C" w:rsidP="0002403C">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B10A86">
              <w:rPr>
                <w:rFonts w:ascii="Arial" w:eastAsia="Times New Roman" w:hAnsi="Arial" w:cs="Arial"/>
              </w:rPr>
              <w:t>The General Data Protection Regulations 2018 (GDPR), which come into effect on 25 May 2018, strengthen the rights which individuals have over their data which organisations collect and process.</w:t>
            </w:r>
          </w:p>
          <w:p w14:paraId="743C8C56" w14:textId="77777777" w:rsidR="0002403C" w:rsidRPr="00B10A86" w:rsidRDefault="0002403C" w:rsidP="0002403C">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51E0BEFF" w14:textId="77777777" w:rsidR="0002403C" w:rsidRPr="00B10A86" w:rsidRDefault="0002403C" w:rsidP="0002403C">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B10A86">
              <w:rPr>
                <w:rFonts w:ascii="Arial" w:eastAsia="Times New Roman" w:hAnsi="Arial" w:cs="Arial"/>
              </w:rPr>
              <w:t xml:space="preserve">Companies that gather personal data </w:t>
            </w:r>
            <w:proofErr w:type="gramStart"/>
            <w:r w:rsidRPr="00B10A86">
              <w:rPr>
                <w:rFonts w:ascii="Arial" w:eastAsia="Times New Roman" w:hAnsi="Arial" w:cs="Arial"/>
              </w:rPr>
              <w:t>have to</w:t>
            </w:r>
            <w:proofErr w:type="gramEnd"/>
            <w:r w:rsidRPr="00B10A86">
              <w:rPr>
                <w:rFonts w:ascii="Arial" w:eastAsia="Times New Roman" w:hAnsi="Arial" w:cs="Arial"/>
              </w:rPr>
              <w:t>, by law, notify the Information Commissioner that they are doing so. At the College we are committed to protecting your personal information and will look after the information you entrust to us keeping it safe and secure. Personal data is information which ‘relates to and identifies a living individual’. Personal data should be adequate, relevant and limited to what is necessary.</w:t>
            </w:r>
          </w:p>
          <w:p w14:paraId="360C0AF0" w14:textId="77777777" w:rsidR="0002403C" w:rsidRPr="00B10A86" w:rsidRDefault="0002403C" w:rsidP="0002403C">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02949181" w14:textId="6720E837" w:rsidR="0002403C" w:rsidRPr="00B10A86" w:rsidRDefault="00907F38" w:rsidP="0002403C">
            <w:pPr>
              <w:widowControl w:val="0"/>
              <w:suppressAutoHyphens/>
              <w:overflowPunct w:val="0"/>
              <w:autoSpaceDE w:val="0"/>
              <w:autoSpaceDN w:val="0"/>
              <w:spacing w:after="0" w:line="240" w:lineRule="auto"/>
              <w:jc w:val="both"/>
              <w:textAlignment w:val="baseline"/>
              <w:rPr>
                <w:rFonts w:ascii="Arial" w:hAnsi="Arial" w:cs="Arial"/>
              </w:rPr>
            </w:pPr>
            <w:r w:rsidRPr="00B10A86">
              <w:rPr>
                <w:rFonts w:ascii="Arial" w:hAnsi="Arial" w:cs="Arial"/>
              </w:rPr>
              <w:t xml:space="preserve">Craven </w:t>
            </w:r>
            <w:r w:rsidR="0002403C" w:rsidRPr="00B10A86">
              <w:rPr>
                <w:rFonts w:ascii="Arial" w:hAnsi="Arial" w:cs="Arial"/>
              </w:rPr>
              <w:t xml:space="preserve">College is a </w:t>
            </w:r>
            <w:r w:rsidR="0002403C" w:rsidRPr="00B10A86">
              <w:rPr>
                <w:rFonts w:ascii="Arial" w:hAnsi="Arial" w:cs="Arial"/>
                <w:b/>
              </w:rPr>
              <w:t>data controller</w:t>
            </w:r>
            <w:r w:rsidR="0002403C" w:rsidRPr="00B10A86">
              <w:rPr>
                <w:rFonts w:ascii="Arial" w:hAnsi="Arial" w:cs="Arial"/>
              </w:rPr>
              <w:t xml:space="preserve"> under GDPR.</w:t>
            </w:r>
          </w:p>
          <w:p w14:paraId="189EBCC2" w14:textId="77777777" w:rsidR="0002403C" w:rsidRPr="00B10A86" w:rsidRDefault="0002403C" w:rsidP="0002403C">
            <w:pPr>
              <w:overflowPunct w:val="0"/>
              <w:autoSpaceDE w:val="0"/>
              <w:autoSpaceDN w:val="0"/>
              <w:jc w:val="both"/>
              <w:textAlignment w:val="baseline"/>
              <w:rPr>
                <w:rFonts w:ascii="Arial" w:hAnsi="Arial" w:cs="Arial"/>
                <w:i/>
                <w:iCs/>
                <w:shd w:val="clear" w:color="auto" w:fill="F9F9F9"/>
              </w:rPr>
            </w:pPr>
            <w:r w:rsidRPr="00B10A86">
              <w:rPr>
                <w:rFonts w:ascii="Arial" w:hAnsi="Arial" w:cs="Arial"/>
              </w:rPr>
              <w:t>We collect and use staff information under Article 6 (1) of the GDPR:</w:t>
            </w:r>
          </w:p>
          <w:p w14:paraId="001B83BF" w14:textId="23128372" w:rsidR="00EE6E08" w:rsidRDefault="0002403C" w:rsidP="00247077">
            <w:pPr>
              <w:overflowPunct w:val="0"/>
              <w:autoSpaceDE w:val="0"/>
              <w:autoSpaceDN w:val="0"/>
              <w:jc w:val="both"/>
              <w:textAlignment w:val="baseline"/>
              <w:rPr>
                <w:rFonts w:ascii="Arial" w:hAnsi="Arial" w:cs="Arial"/>
                <w:i/>
                <w:iCs/>
              </w:rPr>
            </w:pPr>
            <w:r w:rsidRPr="00B10A86">
              <w:rPr>
                <w:rFonts w:ascii="Arial" w:hAnsi="Arial" w:cs="Arial"/>
                <w:i/>
                <w:iCs/>
              </w:rPr>
              <w:t>(c) processing is necessary for compliance with a legal obligation to which the controller is subject</w:t>
            </w:r>
            <w:r w:rsidRPr="00B10A86">
              <w:rPr>
                <w:rFonts w:ascii="Arial" w:hAnsi="Arial" w:cs="Arial"/>
              </w:rPr>
              <w:br/>
            </w:r>
            <w:r w:rsidRPr="00B10A86">
              <w:rPr>
                <w:rFonts w:ascii="Arial" w:hAnsi="Arial" w:cs="Arial"/>
                <w:i/>
                <w:iCs/>
              </w:rPr>
              <w:t xml:space="preserve">(d) processing is necessary </w:t>
            </w:r>
            <w:proofErr w:type="gramStart"/>
            <w:r w:rsidRPr="00B10A86">
              <w:rPr>
                <w:rFonts w:ascii="Arial" w:hAnsi="Arial" w:cs="Arial"/>
                <w:i/>
                <w:iCs/>
              </w:rPr>
              <w:t>in order to</w:t>
            </w:r>
            <w:proofErr w:type="gramEnd"/>
            <w:r w:rsidRPr="00B10A86">
              <w:rPr>
                <w:rFonts w:ascii="Arial" w:hAnsi="Arial" w:cs="Arial"/>
                <w:i/>
                <w:iCs/>
              </w:rPr>
              <w:t xml:space="preserve"> protect the vital interests of the data subject</w:t>
            </w:r>
          </w:p>
          <w:p w14:paraId="6D25EC8E" w14:textId="77777777" w:rsidR="002F2BAA" w:rsidRPr="00B10A86" w:rsidRDefault="002F2BAA" w:rsidP="00247077">
            <w:pPr>
              <w:overflowPunct w:val="0"/>
              <w:autoSpaceDE w:val="0"/>
              <w:autoSpaceDN w:val="0"/>
              <w:jc w:val="both"/>
              <w:textAlignment w:val="baseline"/>
              <w:rPr>
                <w:rFonts w:ascii="Arial" w:hAnsi="Arial" w:cs="Arial"/>
                <w:i/>
                <w:iCs/>
              </w:rPr>
            </w:pPr>
          </w:p>
          <w:p w14:paraId="53B312F1" w14:textId="620BF74F" w:rsidR="00063B1E" w:rsidRPr="00B10A86" w:rsidRDefault="00063B1E" w:rsidP="00063B1E">
            <w:pPr>
              <w:jc w:val="both"/>
              <w:rPr>
                <w:rFonts w:ascii="Arial" w:hAnsi="Arial" w:cs="Arial"/>
                <w:b/>
                <w:u w:val="single"/>
              </w:rPr>
            </w:pPr>
            <w:r w:rsidRPr="00B10A86">
              <w:rPr>
                <w:rFonts w:ascii="Arial" w:hAnsi="Arial" w:cs="Arial"/>
                <w:b/>
                <w:u w:val="single"/>
              </w:rPr>
              <w:lastRenderedPageBreak/>
              <w:t>Important information regarding Your Consent</w:t>
            </w:r>
          </w:p>
          <w:p w14:paraId="1A8C89D7" w14:textId="65406219" w:rsidR="00063B1E" w:rsidRPr="00B10A86" w:rsidRDefault="00063B1E" w:rsidP="00063B1E">
            <w:pPr>
              <w:pStyle w:val="ListParagraph"/>
              <w:numPr>
                <w:ilvl w:val="0"/>
                <w:numId w:val="10"/>
              </w:numPr>
              <w:spacing w:after="200" w:line="276" w:lineRule="auto"/>
              <w:jc w:val="both"/>
              <w:rPr>
                <w:rFonts w:ascii="Arial" w:hAnsi="Arial" w:cs="Arial"/>
              </w:rPr>
            </w:pPr>
            <w:r w:rsidRPr="00B10A86">
              <w:rPr>
                <w:rFonts w:ascii="Arial" w:hAnsi="Arial" w:cs="Arial"/>
              </w:rPr>
              <w:t xml:space="preserve">We are </w:t>
            </w:r>
            <w:r w:rsidR="00907F38" w:rsidRPr="00B10A86">
              <w:rPr>
                <w:rFonts w:ascii="Arial" w:hAnsi="Arial" w:cs="Arial"/>
              </w:rPr>
              <w:t xml:space="preserve">Craven </w:t>
            </w:r>
            <w:r w:rsidRPr="00B10A86">
              <w:rPr>
                <w:rFonts w:ascii="Arial" w:hAnsi="Arial" w:cs="Arial"/>
              </w:rPr>
              <w:t>College.</w:t>
            </w:r>
          </w:p>
          <w:p w14:paraId="1C90B168" w14:textId="51F63F3E" w:rsidR="00063B1E" w:rsidRPr="00B10A86" w:rsidRDefault="00063B1E" w:rsidP="00063B1E">
            <w:pPr>
              <w:pStyle w:val="ListParagraph"/>
              <w:numPr>
                <w:ilvl w:val="0"/>
                <w:numId w:val="10"/>
              </w:numPr>
              <w:spacing w:after="200" w:line="276" w:lineRule="auto"/>
              <w:jc w:val="both"/>
              <w:rPr>
                <w:rFonts w:ascii="Arial" w:hAnsi="Arial" w:cs="Arial"/>
              </w:rPr>
            </w:pPr>
            <w:r w:rsidRPr="00B10A86">
              <w:rPr>
                <w:rFonts w:ascii="Arial" w:hAnsi="Arial" w:cs="Arial"/>
              </w:rPr>
              <w:t xml:space="preserve">We require the information we have requested on this form </w:t>
            </w:r>
            <w:r w:rsidR="00247077" w:rsidRPr="00B10A86">
              <w:rPr>
                <w:rFonts w:ascii="Arial" w:hAnsi="Arial" w:cs="Arial"/>
              </w:rPr>
              <w:t>to</w:t>
            </w:r>
            <w:r w:rsidRPr="00B10A86">
              <w:rPr>
                <w:rFonts w:ascii="Arial" w:hAnsi="Arial" w:cs="Arial"/>
              </w:rPr>
              <w:t xml:space="preserve"> process your application to become a Governor at </w:t>
            </w:r>
            <w:r w:rsidR="00907F38" w:rsidRPr="00B10A86">
              <w:rPr>
                <w:rFonts w:ascii="Arial" w:hAnsi="Arial" w:cs="Arial"/>
              </w:rPr>
              <w:t xml:space="preserve">Craven </w:t>
            </w:r>
            <w:r w:rsidRPr="00B10A86">
              <w:rPr>
                <w:rFonts w:ascii="Arial" w:hAnsi="Arial" w:cs="Arial"/>
              </w:rPr>
              <w:t>College.</w:t>
            </w:r>
          </w:p>
          <w:p w14:paraId="2094D73F" w14:textId="67D4A628" w:rsidR="0002403C" w:rsidRPr="00B10A86" w:rsidRDefault="00063B1E" w:rsidP="0002403C">
            <w:pPr>
              <w:pStyle w:val="ListParagraph"/>
              <w:widowControl w:val="0"/>
              <w:suppressAutoHyphens/>
              <w:overflowPunct w:val="0"/>
              <w:autoSpaceDE w:val="0"/>
              <w:autoSpaceDN w:val="0"/>
              <w:spacing w:after="0" w:line="240" w:lineRule="auto"/>
              <w:jc w:val="both"/>
              <w:textAlignment w:val="baseline"/>
              <w:rPr>
                <w:rFonts w:ascii="Arial" w:eastAsia="Times New Roman" w:hAnsi="Arial" w:cs="Arial"/>
              </w:rPr>
            </w:pPr>
            <w:r w:rsidRPr="00B10A86">
              <w:rPr>
                <w:rFonts w:ascii="Arial" w:hAnsi="Arial" w:cs="Arial"/>
              </w:rPr>
              <w:t xml:space="preserve">The person responsible for data protection within our organisation is the Data Protection Officer and you can contact them with any questions relating to our handling of your data. </w:t>
            </w:r>
            <w:r w:rsidR="0002403C" w:rsidRPr="00B10A86">
              <w:rPr>
                <w:rFonts w:ascii="Arial" w:hAnsi="Arial" w:cs="Arial"/>
              </w:rPr>
              <w:t xml:space="preserve"> </w:t>
            </w:r>
          </w:p>
          <w:p w14:paraId="1EFB4318" w14:textId="55D79554" w:rsidR="0002403C" w:rsidRPr="00B10A86" w:rsidRDefault="0002403C" w:rsidP="0002403C">
            <w:pPr>
              <w:pStyle w:val="ListParagraph"/>
              <w:widowControl w:val="0"/>
              <w:numPr>
                <w:ilvl w:val="0"/>
                <w:numId w:val="11"/>
              </w:numPr>
              <w:suppressAutoHyphens/>
              <w:overflowPunct w:val="0"/>
              <w:autoSpaceDE w:val="0"/>
              <w:autoSpaceDN w:val="0"/>
              <w:spacing w:after="0" w:line="240" w:lineRule="auto"/>
              <w:jc w:val="both"/>
              <w:textAlignment w:val="baseline"/>
              <w:rPr>
                <w:rFonts w:ascii="Arial" w:eastAsia="Times New Roman" w:hAnsi="Arial" w:cs="Arial"/>
                <w:b/>
                <w:bCs/>
              </w:rPr>
            </w:pPr>
            <w:r w:rsidRPr="00B10A86">
              <w:rPr>
                <w:rFonts w:ascii="Arial" w:eastAsia="Times New Roman" w:hAnsi="Arial" w:cs="Arial"/>
                <w:b/>
                <w:bCs/>
              </w:rPr>
              <w:t xml:space="preserve">Data Protection Officer      </w:t>
            </w:r>
            <w:r w:rsidR="004D2A1D" w:rsidRPr="00B10A86">
              <w:rPr>
                <w:rFonts w:ascii="Arial" w:eastAsia="Times New Roman" w:hAnsi="Arial" w:cs="Arial"/>
                <w:b/>
                <w:bCs/>
              </w:rPr>
              <w:t>Julie Ferguson</w:t>
            </w:r>
            <w:r w:rsidRPr="00B10A86">
              <w:rPr>
                <w:rFonts w:ascii="Arial" w:eastAsia="Times New Roman" w:hAnsi="Arial" w:cs="Arial"/>
                <w:b/>
                <w:bCs/>
              </w:rPr>
              <w:t xml:space="preserve"> </w:t>
            </w:r>
          </w:p>
          <w:p w14:paraId="75F2B460" w14:textId="62A463B7" w:rsidR="00063B1E" w:rsidRPr="00B10A86" w:rsidRDefault="0002403C" w:rsidP="0002403C">
            <w:pPr>
              <w:pStyle w:val="ListParagraph"/>
              <w:widowControl w:val="0"/>
              <w:numPr>
                <w:ilvl w:val="0"/>
                <w:numId w:val="11"/>
              </w:numPr>
              <w:suppressAutoHyphens/>
              <w:overflowPunct w:val="0"/>
              <w:autoSpaceDE w:val="0"/>
              <w:autoSpaceDN w:val="0"/>
              <w:spacing w:after="0" w:line="240" w:lineRule="auto"/>
              <w:jc w:val="both"/>
              <w:textAlignment w:val="baseline"/>
              <w:rPr>
                <w:rFonts w:ascii="Arial" w:eastAsia="Times New Roman" w:hAnsi="Arial" w:cs="Arial"/>
                <w:b/>
                <w:bCs/>
              </w:rPr>
            </w:pPr>
            <w:r w:rsidRPr="00B10A86">
              <w:rPr>
                <w:rFonts w:ascii="Arial" w:eastAsia="Times New Roman" w:hAnsi="Arial" w:cs="Arial"/>
                <w:b/>
                <w:bCs/>
              </w:rPr>
              <w:t>Email address</w:t>
            </w:r>
            <w:r w:rsidRPr="00B10A86">
              <w:rPr>
                <w:rFonts w:ascii="Arial" w:eastAsia="Times New Roman" w:hAnsi="Arial" w:cs="Arial"/>
                <w:b/>
                <w:bCs/>
              </w:rPr>
              <w:tab/>
            </w:r>
            <w:r w:rsidR="0018703D" w:rsidRPr="00B10A86">
              <w:rPr>
                <w:rFonts w:ascii="Arial" w:eastAsia="Times New Roman" w:hAnsi="Arial" w:cs="Arial"/>
                <w:b/>
                <w:bCs/>
              </w:rPr>
              <w:tab/>
              <w:t xml:space="preserve"> dpo@craven-college.ac.uk</w:t>
            </w:r>
          </w:p>
          <w:p w14:paraId="7AFEBFA8" w14:textId="1034EB7A" w:rsidR="00063B1E" w:rsidRPr="00B10A86" w:rsidRDefault="00063B1E" w:rsidP="00063B1E">
            <w:pPr>
              <w:pStyle w:val="ListParagraph"/>
              <w:numPr>
                <w:ilvl w:val="0"/>
                <w:numId w:val="10"/>
              </w:numPr>
              <w:spacing w:after="200" w:line="276" w:lineRule="auto"/>
              <w:jc w:val="both"/>
              <w:rPr>
                <w:rFonts w:ascii="Arial" w:hAnsi="Arial" w:cs="Arial"/>
              </w:rPr>
            </w:pPr>
            <w:r w:rsidRPr="00B10A86">
              <w:rPr>
                <w:rFonts w:ascii="Arial" w:hAnsi="Arial" w:cs="Arial"/>
              </w:rPr>
              <w:t>If your application is successful, the information you have provided on this form will be held on file which shall be retained throughout the duration of your term of office as a governor. Once you cease to be a governor your application form and relevant documentation will be destroyed after a period of 6 months.</w:t>
            </w:r>
          </w:p>
          <w:p w14:paraId="1A0B88BE" w14:textId="4E6B81E8" w:rsidR="00063B1E" w:rsidRPr="00B10A86" w:rsidRDefault="00063B1E" w:rsidP="00063B1E">
            <w:pPr>
              <w:pStyle w:val="ListParagraph"/>
              <w:numPr>
                <w:ilvl w:val="0"/>
                <w:numId w:val="10"/>
              </w:numPr>
              <w:spacing w:after="200" w:line="276" w:lineRule="auto"/>
              <w:jc w:val="both"/>
              <w:rPr>
                <w:rFonts w:ascii="Arial" w:hAnsi="Arial" w:cs="Arial"/>
              </w:rPr>
            </w:pPr>
            <w:r w:rsidRPr="00B10A86">
              <w:rPr>
                <w:rFonts w:ascii="Arial" w:hAnsi="Arial" w:cs="Arial"/>
              </w:rPr>
              <w:t>We will contact you using the contact details provided to provide regular governance updates and to inform you of training opportunities that will support you in your role as a Governor.</w:t>
            </w:r>
          </w:p>
          <w:p w14:paraId="4789AC7A" w14:textId="77777777" w:rsidR="00063B1E" w:rsidRPr="00B10A86" w:rsidRDefault="00063B1E" w:rsidP="00063B1E">
            <w:pPr>
              <w:pStyle w:val="ListParagraph"/>
              <w:numPr>
                <w:ilvl w:val="0"/>
                <w:numId w:val="10"/>
              </w:numPr>
              <w:spacing w:after="200" w:line="276" w:lineRule="auto"/>
              <w:jc w:val="both"/>
              <w:rPr>
                <w:rFonts w:ascii="Arial" w:hAnsi="Arial" w:cs="Arial"/>
              </w:rPr>
            </w:pPr>
            <w:r w:rsidRPr="00B10A86">
              <w:rPr>
                <w:rFonts w:ascii="Arial" w:hAnsi="Arial" w:cs="Arial"/>
              </w:rPr>
              <w:t>We will keep a record of your consent as evidence that we have obtained your consent to collect and process the data you have provided on this application form.</w:t>
            </w:r>
          </w:p>
          <w:p w14:paraId="0411AA73" w14:textId="2E64CBAA" w:rsidR="00063B1E" w:rsidRPr="00B10A86" w:rsidRDefault="00063B1E" w:rsidP="0002403C">
            <w:pPr>
              <w:pStyle w:val="ListParagraph"/>
              <w:numPr>
                <w:ilvl w:val="0"/>
                <w:numId w:val="10"/>
              </w:numPr>
              <w:spacing w:after="200" w:line="276" w:lineRule="auto"/>
              <w:jc w:val="both"/>
              <w:rPr>
                <w:rFonts w:ascii="Arial" w:hAnsi="Arial" w:cs="Arial"/>
              </w:rPr>
            </w:pPr>
            <w:r w:rsidRPr="00B10A86">
              <w:rPr>
                <w:rFonts w:ascii="Arial" w:hAnsi="Arial" w:cs="Arial"/>
              </w:rPr>
              <w:t>You have the right to withdraw your consent at any time and can do so by informing our organisations Data Protection Officer (see 3 above) that you wish to withdraw your consent.</w:t>
            </w:r>
          </w:p>
        </w:tc>
      </w:tr>
      <w:tr w:rsidR="005B0949" w:rsidRPr="00B10A86" w14:paraId="49992B26" w14:textId="77777777" w:rsidTr="00F71880">
        <w:tc>
          <w:tcPr>
            <w:tcW w:w="9918" w:type="dxa"/>
            <w:gridSpan w:val="2"/>
          </w:tcPr>
          <w:p w14:paraId="61A3A4E3" w14:textId="77777777" w:rsidR="00D67158" w:rsidRDefault="00D67158" w:rsidP="004D4072">
            <w:pPr>
              <w:pStyle w:val="ListParagraph"/>
              <w:ind w:left="0"/>
              <w:jc w:val="both"/>
              <w:rPr>
                <w:rFonts w:ascii="Arial" w:hAnsi="Arial" w:cs="Arial"/>
                <w:b/>
                <w:u w:val="single"/>
              </w:rPr>
            </w:pPr>
            <w:r>
              <w:rPr>
                <w:rFonts w:ascii="Arial" w:hAnsi="Arial" w:cs="Arial"/>
                <w:b/>
                <w:u w:val="single"/>
              </w:rPr>
              <w:lastRenderedPageBreak/>
              <w:t xml:space="preserve">Official use only: </w:t>
            </w:r>
          </w:p>
          <w:p w14:paraId="38A1816D" w14:textId="0BE7D6E2" w:rsidR="00FA7FBD" w:rsidRDefault="00D67158" w:rsidP="004D4072">
            <w:pPr>
              <w:pStyle w:val="ListParagraph"/>
              <w:ind w:left="0"/>
              <w:jc w:val="both"/>
              <w:rPr>
                <w:rFonts w:ascii="Arial" w:hAnsi="Arial" w:cs="Arial"/>
                <w:bCs/>
                <w:u w:val="single"/>
              </w:rPr>
            </w:pPr>
            <w:r w:rsidRPr="00D67158">
              <w:rPr>
                <w:rFonts w:ascii="Arial" w:hAnsi="Arial" w:cs="Arial"/>
                <w:bCs/>
                <w:u w:val="single"/>
              </w:rPr>
              <w:t>Recommended</w:t>
            </w:r>
            <w:r w:rsidR="00FA7FBD">
              <w:rPr>
                <w:rFonts w:ascii="Arial" w:hAnsi="Arial" w:cs="Arial"/>
                <w:bCs/>
                <w:u w:val="single"/>
              </w:rPr>
              <w:t xml:space="preserve"> to PSG</w:t>
            </w:r>
            <w:r w:rsidR="00D36E48">
              <w:rPr>
                <w:rFonts w:ascii="Arial" w:hAnsi="Arial" w:cs="Arial"/>
                <w:bCs/>
                <w:u w:val="single"/>
              </w:rPr>
              <w:t>:</w:t>
            </w:r>
          </w:p>
          <w:p w14:paraId="2A8C4AA7" w14:textId="2E8B2E61" w:rsidR="002C652B" w:rsidRPr="00D67158" w:rsidRDefault="00D36E48" w:rsidP="004D4072">
            <w:pPr>
              <w:pStyle w:val="ListParagraph"/>
              <w:ind w:left="0"/>
              <w:jc w:val="both"/>
              <w:rPr>
                <w:rFonts w:ascii="Arial" w:hAnsi="Arial" w:cs="Arial"/>
                <w:bCs/>
                <w:u w:val="single"/>
              </w:rPr>
            </w:pPr>
            <w:r>
              <w:rPr>
                <w:rFonts w:ascii="Arial" w:hAnsi="Arial" w:cs="Arial"/>
                <w:bCs/>
                <w:u w:val="single"/>
              </w:rPr>
              <w:t>A</w:t>
            </w:r>
            <w:r w:rsidR="00FA7FBD">
              <w:rPr>
                <w:rFonts w:ascii="Arial" w:hAnsi="Arial" w:cs="Arial"/>
                <w:bCs/>
                <w:u w:val="single"/>
              </w:rPr>
              <w:t>pproved</w:t>
            </w:r>
            <w:r w:rsidR="00D67158" w:rsidRPr="00D67158">
              <w:rPr>
                <w:rFonts w:ascii="Arial" w:hAnsi="Arial" w:cs="Arial"/>
                <w:bCs/>
                <w:u w:val="single"/>
              </w:rPr>
              <w:t xml:space="preserve"> </w:t>
            </w:r>
            <w:r>
              <w:rPr>
                <w:rFonts w:ascii="Arial" w:hAnsi="Arial" w:cs="Arial"/>
                <w:bCs/>
                <w:u w:val="single"/>
              </w:rPr>
              <w:t>by</w:t>
            </w:r>
            <w:r w:rsidR="00D67158" w:rsidRPr="00D67158">
              <w:rPr>
                <w:rFonts w:ascii="Arial" w:hAnsi="Arial" w:cs="Arial"/>
                <w:bCs/>
                <w:u w:val="single"/>
              </w:rPr>
              <w:t xml:space="preserve"> Board</w:t>
            </w:r>
            <w:r w:rsidR="00FA7FBD">
              <w:rPr>
                <w:rFonts w:ascii="Arial" w:hAnsi="Arial" w:cs="Arial"/>
                <w:bCs/>
                <w:u w:val="single"/>
              </w:rPr>
              <w:t>:</w:t>
            </w:r>
          </w:p>
          <w:p w14:paraId="59C10EAE" w14:textId="0111FFBB" w:rsidR="005B0949" w:rsidRPr="00D67158" w:rsidRDefault="0027420A" w:rsidP="004D4072">
            <w:pPr>
              <w:pStyle w:val="ListParagraph"/>
              <w:ind w:left="0"/>
              <w:jc w:val="both"/>
              <w:rPr>
                <w:rFonts w:ascii="Arial" w:hAnsi="Arial" w:cs="Arial"/>
                <w:bCs/>
                <w:u w:val="single"/>
              </w:rPr>
            </w:pPr>
            <w:r w:rsidRPr="00D67158">
              <w:rPr>
                <w:rFonts w:ascii="Arial" w:hAnsi="Arial" w:cs="Arial"/>
                <w:bCs/>
                <w:u w:val="single"/>
              </w:rPr>
              <w:t xml:space="preserve">Start Date:   </w:t>
            </w:r>
          </w:p>
          <w:p w14:paraId="44A002D3" w14:textId="2126467F" w:rsidR="0027420A" w:rsidRPr="00B10A86" w:rsidRDefault="0027420A" w:rsidP="004D4072">
            <w:pPr>
              <w:pStyle w:val="ListParagraph"/>
              <w:ind w:left="0"/>
              <w:jc w:val="both"/>
              <w:rPr>
                <w:rFonts w:ascii="Arial" w:hAnsi="Arial" w:cs="Arial"/>
                <w:b/>
                <w:u w:val="single"/>
              </w:rPr>
            </w:pPr>
            <w:r w:rsidRPr="00D67158">
              <w:rPr>
                <w:rFonts w:ascii="Arial" w:hAnsi="Arial" w:cs="Arial"/>
                <w:bCs/>
                <w:u w:val="single"/>
              </w:rPr>
              <w:t>Term of Office</w:t>
            </w:r>
            <w:r w:rsidR="0018703D" w:rsidRPr="00D67158">
              <w:rPr>
                <w:rFonts w:ascii="Arial" w:hAnsi="Arial" w:cs="Arial"/>
                <w:bCs/>
                <w:u w:val="single"/>
              </w:rPr>
              <w:t>:</w:t>
            </w:r>
          </w:p>
        </w:tc>
      </w:tr>
    </w:tbl>
    <w:p w14:paraId="3F25C630" w14:textId="77777777" w:rsidR="001200BD" w:rsidRPr="00B10A86" w:rsidRDefault="001200BD">
      <w:pPr>
        <w:rPr>
          <w:rFonts w:ascii="Arial" w:hAnsi="Arial" w:cs="Arial"/>
        </w:rPr>
      </w:pPr>
    </w:p>
    <w:sectPr w:rsidR="001200BD" w:rsidRPr="00B10A8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A9ADF" w14:textId="77777777" w:rsidR="00056725" w:rsidRDefault="00056725" w:rsidP="00BD1F5A">
      <w:pPr>
        <w:spacing w:after="0" w:line="240" w:lineRule="auto"/>
      </w:pPr>
      <w:r>
        <w:separator/>
      </w:r>
    </w:p>
  </w:endnote>
  <w:endnote w:type="continuationSeparator" w:id="0">
    <w:p w14:paraId="4532F574" w14:textId="77777777" w:rsidR="00056725" w:rsidRDefault="00056725" w:rsidP="00BD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DEA1" w14:textId="73CA152A" w:rsidR="00D36E48" w:rsidRDefault="004217B4">
    <w:pPr>
      <w:pStyle w:val="Footer"/>
    </w:pPr>
    <w:r>
      <w:t>Governor application form July 202</w:t>
    </w:r>
    <w:r w:rsidR="0051020F">
      <w:t xml:space="preserve">5 </w:t>
    </w:r>
    <w:r>
      <w:t>SF</w:t>
    </w:r>
  </w:p>
  <w:p w14:paraId="5DFF9066" w14:textId="77777777" w:rsidR="002B64F9" w:rsidRDefault="002B6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E8227" w14:textId="77777777" w:rsidR="00056725" w:rsidRDefault="00056725" w:rsidP="00BD1F5A">
      <w:pPr>
        <w:spacing w:after="0" w:line="240" w:lineRule="auto"/>
      </w:pPr>
      <w:r>
        <w:separator/>
      </w:r>
    </w:p>
  </w:footnote>
  <w:footnote w:type="continuationSeparator" w:id="0">
    <w:p w14:paraId="7B532406" w14:textId="77777777" w:rsidR="00056725" w:rsidRDefault="00056725" w:rsidP="00BD1F5A">
      <w:pPr>
        <w:spacing w:after="0" w:line="240" w:lineRule="auto"/>
      </w:pPr>
      <w:r>
        <w:continuationSeparator/>
      </w:r>
    </w:p>
  </w:footnote>
  <w:footnote w:id="1">
    <w:p w14:paraId="7652B8FE" w14:textId="77777777" w:rsidR="00BD1F5A" w:rsidRPr="000710BE" w:rsidRDefault="00BD1F5A" w:rsidP="00BD1F5A">
      <w:pPr>
        <w:pStyle w:val="FootnoteText"/>
        <w:rPr>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43A"/>
    <w:multiLevelType w:val="hybridMultilevel"/>
    <w:tmpl w:val="92A40A5A"/>
    <w:lvl w:ilvl="0" w:tplc="9E3CDE8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D71DA"/>
    <w:multiLevelType w:val="hybridMultilevel"/>
    <w:tmpl w:val="7A242A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880F90"/>
    <w:multiLevelType w:val="hybridMultilevel"/>
    <w:tmpl w:val="974E163A"/>
    <w:lvl w:ilvl="0" w:tplc="BE4032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EE67BB"/>
    <w:multiLevelType w:val="hybridMultilevel"/>
    <w:tmpl w:val="0EDC510A"/>
    <w:lvl w:ilvl="0" w:tplc="F76C91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CF074F"/>
    <w:multiLevelType w:val="hybridMultilevel"/>
    <w:tmpl w:val="F8C65754"/>
    <w:lvl w:ilvl="0" w:tplc="FAECF0D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3479331C"/>
    <w:multiLevelType w:val="hybridMultilevel"/>
    <w:tmpl w:val="0608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85809"/>
    <w:multiLevelType w:val="hybridMultilevel"/>
    <w:tmpl w:val="63A4099C"/>
    <w:lvl w:ilvl="0" w:tplc="B29201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BE60AF"/>
    <w:multiLevelType w:val="hybridMultilevel"/>
    <w:tmpl w:val="D6041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90D0F"/>
    <w:multiLevelType w:val="hybridMultilevel"/>
    <w:tmpl w:val="5B26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64D37"/>
    <w:multiLevelType w:val="hybridMultilevel"/>
    <w:tmpl w:val="399A24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D013D2E"/>
    <w:multiLevelType w:val="hybridMultilevel"/>
    <w:tmpl w:val="7B249828"/>
    <w:lvl w:ilvl="0" w:tplc="BE4032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AF76D5"/>
    <w:multiLevelType w:val="hybridMultilevel"/>
    <w:tmpl w:val="253A9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2B92047"/>
    <w:multiLevelType w:val="hybridMultilevel"/>
    <w:tmpl w:val="01E4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60616A"/>
    <w:multiLevelType w:val="hybridMultilevel"/>
    <w:tmpl w:val="7340F9E6"/>
    <w:lvl w:ilvl="0" w:tplc="BE4032E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79E22246"/>
    <w:multiLevelType w:val="hybridMultilevel"/>
    <w:tmpl w:val="B11C1118"/>
    <w:lvl w:ilvl="0" w:tplc="08090003">
      <w:start w:val="1"/>
      <w:numFmt w:val="bullet"/>
      <w:lvlText w:val="o"/>
      <w:lvlJc w:val="left"/>
      <w:pPr>
        <w:ind w:left="2070" w:hanging="360"/>
      </w:pPr>
      <w:rPr>
        <w:rFonts w:ascii="Courier New" w:hAnsi="Courier New" w:cs="Courier New" w:hint="default"/>
      </w:rPr>
    </w:lvl>
    <w:lvl w:ilvl="1" w:tplc="08090003">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15" w15:restartNumberingAfterBreak="0">
    <w:nsid w:val="7B9B4003"/>
    <w:multiLevelType w:val="hybridMultilevel"/>
    <w:tmpl w:val="E294F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DD5986"/>
    <w:multiLevelType w:val="hybridMultilevel"/>
    <w:tmpl w:val="719026C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46407156">
    <w:abstractNumId w:val="1"/>
  </w:num>
  <w:num w:numId="2" w16cid:durableId="261495522">
    <w:abstractNumId w:val="16"/>
  </w:num>
  <w:num w:numId="3" w16cid:durableId="1335374084">
    <w:abstractNumId w:val="13"/>
  </w:num>
  <w:num w:numId="4" w16cid:durableId="2027782041">
    <w:abstractNumId w:val="4"/>
  </w:num>
  <w:num w:numId="5" w16cid:durableId="1624462298">
    <w:abstractNumId w:val="6"/>
  </w:num>
  <w:num w:numId="6" w16cid:durableId="1652321081">
    <w:abstractNumId w:val="9"/>
  </w:num>
  <w:num w:numId="7" w16cid:durableId="1535654257">
    <w:abstractNumId w:val="2"/>
  </w:num>
  <w:num w:numId="8" w16cid:durableId="1624771061">
    <w:abstractNumId w:val="10"/>
  </w:num>
  <w:num w:numId="9" w16cid:durableId="1154101660">
    <w:abstractNumId w:val="3"/>
  </w:num>
  <w:num w:numId="10" w16cid:durableId="1080061893">
    <w:abstractNumId w:val="15"/>
  </w:num>
  <w:num w:numId="11" w16cid:durableId="317272652">
    <w:abstractNumId w:val="11"/>
  </w:num>
  <w:num w:numId="12" w16cid:durableId="1735540331">
    <w:abstractNumId w:val="14"/>
  </w:num>
  <w:num w:numId="13" w16cid:durableId="992219955">
    <w:abstractNumId w:val="12"/>
  </w:num>
  <w:num w:numId="14" w16cid:durableId="124082622">
    <w:abstractNumId w:val="5"/>
  </w:num>
  <w:num w:numId="15" w16cid:durableId="151528010">
    <w:abstractNumId w:val="7"/>
  </w:num>
  <w:num w:numId="16" w16cid:durableId="642201091">
    <w:abstractNumId w:val="0"/>
  </w:num>
  <w:num w:numId="17" w16cid:durableId="4881315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5A"/>
    <w:rsid w:val="0002403C"/>
    <w:rsid w:val="0004268B"/>
    <w:rsid w:val="000559F8"/>
    <w:rsid w:val="00056725"/>
    <w:rsid w:val="00063B1E"/>
    <w:rsid w:val="0007637C"/>
    <w:rsid w:val="00080D76"/>
    <w:rsid w:val="00084101"/>
    <w:rsid w:val="000863AC"/>
    <w:rsid w:val="00086FF4"/>
    <w:rsid w:val="000911B4"/>
    <w:rsid w:val="000B2535"/>
    <w:rsid w:val="000C61E2"/>
    <w:rsid w:val="000E7802"/>
    <w:rsid w:val="001200BD"/>
    <w:rsid w:val="00136A96"/>
    <w:rsid w:val="00141B51"/>
    <w:rsid w:val="00141CF9"/>
    <w:rsid w:val="001857F6"/>
    <w:rsid w:val="0018703D"/>
    <w:rsid w:val="00197F05"/>
    <w:rsid w:val="001A427D"/>
    <w:rsid w:val="001A4B0D"/>
    <w:rsid w:val="001A52B7"/>
    <w:rsid w:val="001B0354"/>
    <w:rsid w:val="001B29D7"/>
    <w:rsid w:val="001C127F"/>
    <w:rsid w:val="001C4991"/>
    <w:rsid w:val="001D6AC2"/>
    <w:rsid w:val="001E4002"/>
    <w:rsid w:val="001E7DCC"/>
    <w:rsid w:val="001F3696"/>
    <w:rsid w:val="001F721E"/>
    <w:rsid w:val="002071E4"/>
    <w:rsid w:val="002118B3"/>
    <w:rsid w:val="00220F7A"/>
    <w:rsid w:val="00222CCD"/>
    <w:rsid w:val="00247077"/>
    <w:rsid w:val="002518A0"/>
    <w:rsid w:val="002701B5"/>
    <w:rsid w:val="0027420A"/>
    <w:rsid w:val="00282F7F"/>
    <w:rsid w:val="00284367"/>
    <w:rsid w:val="002B0AE8"/>
    <w:rsid w:val="002B19F3"/>
    <w:rsid w:val="002B64F9"/>
    <w:rsid w:val="002C652B"/>
    <w:rsid w:val="002C6AF5"/>
    <w:rsid w:val="002D4D2A"/>
    <w:rsid w:val="002E3A63"/>
    <w:rsid w:val="002E4264"/>
    <w:rsid w:val="002F2BAA"/>
    <w:rsid w:val="00324D5B"/>
    <w:rsid w:val="00340A8A"/>
    <w:rsid w:val="003467C6"/>
    <w:rsid w:val="00371CE2"/>
    <w:rsid w:val="00372427"/>
    <w:rsid w:val="00383424"/>
    <w:rsid w:val="003B4721"/>
    <w:rsid w:val="003E0328"/>
    <w:rsid w:val="003E383D"/>
    <w:rsid w:val="003E5B65"/>
    <w:rsid w:val="003F2546"/>
    <w:rsid w:val="004217B4"/>
    <w:rsid w:val="004219D8"/>
    <w:rsid w:val="00424B85"/>
    <w:rsid w:val="00431E6F"/>
    <w:rsid w:val="00447CC8"/>
    <w:rsid w:val="00457FE0"/>
    <w:rsid w:val="00467DD0"/>
    <w:rsid w:val="0048658C"/>
    <w:rsid w:val="004C2CA2"/>
    <w:rsid w:val="004D2A1D"/>
    <w:rsid w:val="004D4072"/>
    <w:rsid w:val="00500F06"/>
    <w:rsid w:val="0051020F"/>
    <w:rsid w:val="00517F10"/>
    <w:rsid w:val="00561DD1"/>
    <w:rsid w:val="00580243"/>
    <w:rsid w:val="00580FFD"/>
    <w:rsid w:val="005857AD"/>
    <w:rsid w:val="005A46CF"/>
    <w:rsid w:val="005B0949"/>
    <w:rsid w:val="005C3934"/>
    <w:rsid w:val="005D3EFB"/>
    <w:rsid w:val="005F3634"/>
    <w:rsid w:val="00617F40"/>
    <w:rsid w:val="00623618"/>
    <w:rsid w:val="00625604"/>
    <w:rsid w:val="00627839"/>
    <w:rsid w:val="00653521"/>
    <w:rsid w:val="00681961"/>
    <w:rsid w:val="00684C77"/>
    <w:rsid w:val="00691C44"/>
    <w:rsid w:val="006C4512"/>
    <w:rsid w:val="006C4833"/>
    <w:rsid w:val="006D1128"/>
    <w:rsid w:val="006E3259"/>
    <w:rsid w:val="006E6411"/>
    <w:rsid w:val="006F7201"/>
    <w:rsid w:val="006F767F"/>
    <w:rsid w:val="00702F81"/>
    <w:rsid w:val="00711617"/>
    <w:rsid w:val="007332A3"/>
    <w:rsid w:val="0074203E"/>
    <w:rsid w:val="00775B4D"/>
    <w:rsid w:val="0078170F"/>
    <w:rsid w:val="007B0069"/>
    <w:rsid w:val="007C46BE"/>
    <w:rsid w:val="007F1AC5"/>
    <w:rsid w:val="007F33A5"/>
    <w:rsid w:val="00805E86"/>
    <w:rsid w:val="00832066"/>
    <w:rsid w:val="008709BD"/>
    <w:rsid w:val="008954EF"/>
    <w:rsid w:val="008B21AA"/>
    <w:rsid w:val="008B2575"/>
    <w:rsid w:val="008B6861"/>
    <w:rsid w:val="008D7963"/>
    <w:rsid w:val="008E4371"/>
    <w:rsid w:val="008E476A"/>
    <w:rsid w:val="008E4981"/>
    <w:rsid w:val="008F0EBA"/>
    <w:rsid w:val="00907F38"/>
    <w:rsid w:val="00922D83"/>
    <w:rsid w:val="009420C6"/>
    <w:rsid w:val="00966C96"/>
    <w:rsid w:val="0097145A"/>
    <w:rsid w:val="00986934"/>
    <w:rsid w:val="009875D0"/>
    <w:rsid w:val="009A045E"/>
    <w:rsid w:val="009A111A"/>
    <w:rsid w:val="009B4A7D"/>
    <w:rsid w:val="009C1794"/>
    <w:rsid w:val="009D5EC7"/>
    <w:rsid w:val="009E24BF"/>
    <w:rsid w:val="009F283A"/>
    <w:rsid w:val="009F6081"/>
    <w:rsid w:val="00A0368D"/>
    <w:rsid w:val="00A102A3"/>
    <w:rsid w:val="00A5288C"/>
    <w:rsid w:val="00A56434"/>
    <w:rsid w:val="00A725D1"/>
    <w:rsid w:val="00A7332F"/>
    <w:rsid w:val="00A8722C"/>
    <w:rsid w:val="00A938BE"/>
    <w:rsid w:val="00AA28D9"/>
    <w:rsid w:val="00AD059A"/>
    <w:rsid w:val="00AD1A62"/>
    <w:rsid w:val="00AF3333"/>
    <w:rsid w:val="00B10A86"/>
    <w:rsid w:val="00B15285"/>
    <w:rsid w:val="00B36983"/>
    <w:rsid w:val="00B46F8C"/>
    <w:rsid w:val="00B5542F"/>
    <w:rsid w:val="00B65194"/>
    <w:rsid w:val="00B67F45"/>
    <w:rsid w:val="00B7038B"/>
    <w:rsid w:val="00B70D6F"/>
    <w:rsid w:val="00B77FF6"/>
    <w:rsid w:val="00B8643B"/>
    <w:rsid w:val="00B92954"/>
    <w:rsid w:val="00BA0E9C"/>
    <w:rsid w:val="00BB102E"/>
    <w:rsid w:val="00BD1F5A"/>
    <w:rsid w:val="00BE0610"/>
    <w:rsid w:val="00BE0A4F"/>
    <w:rsid w:val="00BF0B1E"/>
    <w:rsid w:val="00C01F1B"/>
    <w:rsid w:val="00C1437F"/>
    <w:rsid w:val="00C21F50"/>
    <w:rsid w:val="00C225E6"/>
    <w:rsid w:val="00C3309D"/>
    <w:rsid w:val="00C44BAC"/>
    <w:rsid w:val="00C567F6"/>
    <w:rsid w:val="00C56AB3"/>
    <w:rsid w:val="00C61402"/>
    <w:rsid w:val="00CA0C0F"/>
    <w:rsid w:val="00CB019D"/>
    <w:rsid w:val="00CD0326"/>
    <w:rsid w:val="00CD1B9E"/>
    <w:rsid w:val="00CE6117"/>
    <w:rsid w:val="00D061C0"/>
    <w:rsid w:val="00D22B44"/>
    <w:rsid w:val="00D36E48"/>
    <w:rsid w:val="00D43875"/>
    <w:rsid w:val="00D67158"/>
    <w:rsid w:val="00D915F4"/>
    <w:rsid w:val="00DA141D"/>
    <w:rsid w:val="00DE2AA5"/>
    <w:rsid w:val="00E1292F"/>
    <w:rsid w:val="00E33A0F"/>
    <w:rsid w:val="00E34764"/>
    <w:rsid w:val="00E72C39"/>
    <w:rsid w:val="00E818CC"/>
    <w:rsid w:val="00E823A9"/>
    <w:rsid w:val="00EA1873"/>
    <w:rsid w:val="00EA483E"/>
    <w:rsid w:val="00EC4847"/>
    <w:rsid w:val="00EE19BF"/>
    <w:rsid w:val="00EE6E08"/>
    <w:rsid w:val="00EF3725"/>
    <w:rsid w:val="00F01384"/>
    <w:rsid w:val="00F015D1"/>
    <w:rsid w:val="00F11DD9"/>
    <w:rsid w:val="00F22A42"/>
    <w:rsid w:val="00F30E00"/>
    <w:rsid w:val="00F3756E"/>
    <w:rsid w:val="00F71880"/>
    <w:rsid w:val="00F724E6"/>
    <w:rsid w:val="00F946B6"/>
    <w:rsid w:val="00FA7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57EB"/>
  <w15:chartTrackingRefBased/>
  <w15:docId w15:val="{3ABF72C5-E3F9-455C-840C-09727AFB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F5A"/>
  </w:style>
  <w:style w:type="paragraph" w:styleId="Heading2">
    <w:name w:val="heading 2"/>
    <w:basedOn w:val="Normal"/>
    <w:next w:val="Normal"/>
    <w:link w:val="Heading2Char"/>
    <w:uiPriority w:val="9"/>
    <w:unhideWhenUsed/>
    <w:qFormat/>
    <w:rsid w:val="00BD1F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1F5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D1F5A"/>
    <w:pPr>
      <w:ind w:left="720"/>
      <w:contextualSpacing/>
    </w:pPr>
  </w:style>
  <w:style w:type="paragraph" w:styleId="FootnoteText">
    <w:name w:val="footnote text"/>
    <w:basedOn w:val="Normal"/>
    <w:link w:val="FootnoteTextChar"/>
    <w:uiPriority w:val="99"/>
    <w:semiHidden/>
    <w:unhideWhenUsed/>
    <w:rsid w:val="00BD1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1F5A"/>
    <w:rPr>
      <w:sz w:val="20"/>
      <w:szCs w:val="20"/>
    </w:rPr>
  </w:style>
  <w:style w:type="paragraph" w:styleId="Header">
    <w:name w:val="header"/>
    <w:basedOn w:val="Normal"/>
    <w:link w:val="HeaderChar"/>
    <w:rsid w:val="00BD1F5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D1F5A"/>
    <w:rPr>
      <w:rFonts w:ascii="Times New Roman" w:eastAsia="Times New Roman" w:hAnsi="Times New Roman" w:cs="Times New Roman"/>
      <w:sz w:val="20"/>
      <w:szCs w:val="20"/>
    </w:rPr>
  </w:style>
  <w:style w:type="character" w:styleId="Hyperlink">
    <w:name w:val="Hyperlink"/>
    <w:uiPriority w:val="99"/>
    <w:unhideWhenUsed/>
    <w:rsid w:val="00063B1E"/>
    <w:rPr>
      <w:color w:val="0000FF"/>
      <w:u w:val="single"/>
    </w:rPr>
  </w:style>
  <w:style w:type="character" w:styleId="FootnoteReference">
    <w:name w:val="footnote reference"/>
    <w:uiPriority w:val="99"/>
    <w:semiHidden/>
    <w:unhideWhenUsed/>
    <w:rsid w:val="004D4072"/>
    <w:rPr>
      <w:vertAlign w:val="superscript"/>
    </w:rPr>
  </w:style>
  <w:style w:type="paragraph" w:styleId="NoSpacing">
    <w:name w:val="No Spacing"/>
    <w:uiPriority w:val="1"/>
    <w:qFormat/>
    <w:rsid w:val="00E34764"/>
    <w:pPr>
      <w:spacing w:after="0" w:line="240" w:lineRule="auto"/>
    </w:pPr>
  </w:style>
  <w:style w:type="paragraph" w:styleId="Footer">
    <w:name w:val="footer"/>
    <w:basedOn w:val="Normal"/>
    <w:link w:val="FooterChar"/>
    <w:uiPriority w:val="99"/>
    <w:unhideWhenUsed/>
    <w:rsid w:val="002B6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4F9"/>
  </w:style>
  <w:style w:type="character" w:styleId="UnresolvedMention">
    <w:name w:val="Unresolved Mention"/>
    <w:basedOn w:val="DefaultParagraphFont"/>
    <w:uiPriority w:val="99"/>
    <w:semiHidden/>
    <w:unhideWhenUsed/>
    <w:rsid w:val="00EE6E08"/>
    <w:rPr>
      <w:color w:val="605E5C"/>
      <w:shd w:val="clear" w:color="auto" w:fill="E1DFDD"/>
    </w:rPr>
  </w:style>
  <w:style w:type="character" w:styleId="FollowedHyperlink">
    <w:name w:val="FollowedHyperlink"/>
    <w:basedOn w:val="DefaultParagraphFont"/>
    <w:uiPriority w:val="99"/>
    <w:semiHidden/>
    <w:unhideWhenUsed/>
    <w:rsid w:val="008320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587926">
      <w:bodyDiv w:val="1"/>
      <w:marLeft w:val="0"/>
      <w:marRight w:val="0"/>
      <w:marTop w:val="0"/>
      <w:marBottom w:val="0"/>
      <w:divBdr>
        <w:top w:val="none" w:sz="0" w:space="0" w:color="auto"/>
        <w:left w:val="none" w:sz="0" w:space="0" w:color="auto"/>
        <w:bottom w:val="none" w:sz="0" w:space="0" w:color="auto"/>
        <w:right w:val="none" w:sz="0" w:space="0" w:color="auto"/>
      </w:divBdr>
    </w:div>
    <w:div w:id="993875954">
      <w:bodyDiv w:val="1"/>
      <w:marLeft w:val="0"/>
      <w:marRight w:val="0"/>
      <w:marTop w:val="0"/>
      <w:marBottom w:val="0"/>
      <w:divBdr>
        <w:top w:val="none" w:sz="0" w:space="0" w:color="auto"/>
        <w:left w:val="none" w:sz="0" w:space="0" w:color="auto"/>
        <w:bottom w:val="none" w:sz="0" w:space="0" w:color="auto"/>
        <w:right w:val="none" w:sz="0" w:space="0" w:color="auto"/>
      </w:divBdr>
    </w:div>
    <w:div w:id="1073090561">
      <w:bodyDiv w:val="1"/>
      <w:marLeft w:val="0"/>
      <w:marRight w:val="0"/>
      <w:marTop w:val="0"/>
      <w:marBottom w:val="0"/>
      <w:divBdr>
        <w:top w:val="none" w:sz="0" w:space="0" w:color="auto"/>
        <w:left w:val="none" w:sz="0" w:space="0" w:color="auto"/>
        <w:bottom w:val="none" w:sz="0" w:space="0" w:color="auto"/>
        <w:right w:val="none" w:sz="0" w:space="0" w:color="auto"/>
      </w:divBdr>
    </w:div>
    <w:div w:id="1425608088">
      <w:bodyDiv w:val="1"/>
      <w:marLeft w:val="0"/>
      <w:marRight w:val="0"/>
      <w:marTop w:val="0"/>
      <w:marBottom w:val="0"/>
      <w:divBdr>
        <w:top w:val="none" w:sz="0" w:space="0" w:color="auto"/>
        <w:left w:val="none" w:sz="0" w:space="0" w:color="auto"/>
        <w:bottom w:val="none" w:sz="0" w:space="0" w:color="auto"/>
        <w:right w:val="none" w:sz="0" w:space="0" w:color="auto"/>
      </w:divBdr>
    </w:div>
    <w:div w:id="1594818653">
      <w:bodyDiv w:val="1"/>
      <w:marLeft w:val="0"/>
      <w:marRight w:val="0"/>
      <w:marTop w:val="0"/>
      <w:marBottom w:val="0"/>
      <w:divBdr>
        <w:top w:val="none" w:sz="0" w:space="0" w:color="auto"/>
        <w:left w:val="none" w:sz="0" w:space="0" w:color="auto"/>
        <w:bottom w:val="none" w:sz="0" w:space="0" w:color="auto"/>
        <w:right w:val="none" w:sz="0" w:space="0" w:color="auto"/>
      </w:divBdr>
    </w:div>
    <w:div w:id="1640497925">
      <w:bodyDiv w:val="1"/>
      <w:marLeft w:val="0"/>
      <w:marRight w:val="0"/>
      <w:marTop w:val="0"/>
      <w:marBottom w:val="0"/>
      <w:divBdr>
        <w:top w:val="none" w:sz="0" w:space="0" w:color="auto"/>
        <w:left w:val="none" w:sz="0" w:space="0" w:color="auto"/>
        <w:bottom w:val="none" w:sz="0" w:space="0" w:color="auto"/>
        <w:right w:val="none" w:sz="0" w:space="0" w:color="auto"/>
      </w:divBdr>
    </w:div>
    <w:div w:id="16941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7-principles-of-public-lif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organisations/disclosure-and-barring-ser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francis@craven-college.ac.uk" TargetMode="External"/><Relationship Id="rId5" Type="http://schemas.openxmlformats.org/officeDocument/2006/relationships/styles" Target="styles.xml"/><Relationship Id="rId15" Type="http://schemas.openxmlformats.org/officeDocument/2006/relationships/hyperlink" Target="https://www.gov.uk/government/publications/charities-fit-and-proper-persons-test"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12/1034/schedule/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61ae99-35e6-45d9-9e25-0eb037c576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A9C19A5B9A2645AE9DCCE216667388" ma:contentTypeVersion="14" ma:contentTypeDescription="Create a new document." ma:contentTypeScope="" ma:versionID="280b12787c5f9c0625e1baa956db7b9f">
  <xsd:schema xmlns:xsd="http://www.w3.org/2001/XMLSchema" xmlns:xs="http://www.w3.org/2001/XMLSchema" xmlns:p="http://schemas.microsoft.com/office/2006/metadata/properties" xmlns:ns2="0361ae99-35e6-45d9-9e25-0eb037c57683" xmlns:ns3="18e85e99-beff-445f-b343-a1a98b3b82e7" targetNamespace="http://schemas.microsoft.com/office/2006/metadata/properties" ma:root="true" ma:fieldsID="44314d38f12a30d4676bbc22c9cafdc1" ns2:_="" ns3:_="">
    <xsd:import namespace="0361ae99-35e6-45d9-9e25-0eb037c57683"/>
    <xsd:import namespace="18e85e99-beff-445f-b343-a1a98b3b82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1ae99-35e6-45d9-9e25-0eb037c5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581fb3-a031-4858-a5bb-f56da479ef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e85e99-beff-445f-b343-a1a98b3b82e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2791B-1D46-4B44-9286-51FF2F5FBECE}">
  <ds:schemaRefs>
    <ds:schemaRef ds:uri="http://schemas.microsoft.com/office/2006/metadata/properties"/>
    <ds:schemaRef ds:uri="http://schemas.microsoft.com/office/infopath/2007/PartnerControls"/>
    <ds:schemaRef ds:uri="0361ae99-35e6-45d9-9e25-0eb037c57683"/>
  </ds:schemaRefs>
</ds:datastoreItem>
</file>

<file path=customXml/itemProps2.xml><?xml version="1.0" encoding="utf-8"?>
<ds:datastoreItem xmlns:ds="http://schemas.openxmlformats.org/officeDocument/2006/customXml" ds:itemID="{8DAE4D6B-71B8-4966-879E-DF7EBFD3B755}">
  <ds:schemaRefs>
    <ds:schemaRef ds:uri="http://schemas.microsoft.com/sharepoint/v3/contenttype/forms"/>
  </ds:schemaRefs>
</ds:datastoreItem>
</file>

<file path=customXml/itemProps3.xml><?xml version="1.0" encoding="utf-8"?>
<ds:datastoreItem xmlns:ds="http://schemas.openxmlformats.org/officeDocument/2006/customXml" ds:itemID="{392403A2-3ABD-472B-B49D-911DA5FAE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1ae99-35e6-45d9-9e25-0eb037c57683"/>
    <ds:schemaRef ds:uri="18e85e99-beff-445f-b343-a1a98b3b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2342</Words>
  <Characters>12114</Characters>
  <Application>Microsoft Office Word</Application>
  <DocSecurity>0</DocSecurity>
  <Lines>295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Francis</dc:creator>
  <cp:keywords/>
  <dc:description/>
  <cp:lastModifiedBy>Susan Francis</cp:lastModifiedBy>
  <cp:revision>2</cp:revision>
  <dcterms:created xsi:type="dcterms:W3CDTF">2026-01-14T14:49:00Z</dcterms:created>
  <dcterms:modified xsi:type="dcterms:W3CDTF">2026-01-14T14:49:00Z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0x01010085A9C19A5B9A2645AE9DCCE216667388</vt:lpwstr>
  </property>
</Properties>
</file>